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14" w:rsidRDefault="00B25C14" w:rsidP="000E7B84">
      <w:pPr>
        <w:spacing w:line="360" w:lineRule="auto"/>
        <w:jc w:val="center"/>
        <w:rPr>
          <w:b/>
          <w:bCs/>
        </w:rPr>
      </w:pPr>
    </w:p>
    <w:p w:rsidR="00B25C14" w:rsidRPr="00B25C14" w:rsidRDefault="006B7F8C" w:rsidP="006B7F8C">
      <w:pPr>
        <w:pStyle w:val="Heading1"/>
        <w:tabs>
          <w:tab w:val="left" w:pos="1296"/>
        </w:tabs>
        <w:spacing w:line="360" w:lineRule="auto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</w:rPr>
        <w:t xml:space="preserve">                </w:t>
      </w:r>
      <w:proofErr w:type="gramStart"/>
      <w:r>
        <w:rPr>
          <w:rFonts w:ascii="Times New Roman" w:hAnsi="Times New Roman" w:cs="Times New Roman"/>
        </w:rPr>
        <w:t>Klaipėdos</w:t>
      </w:r>
      <w:r w:rsidR="003045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rajono</w:t>
      </w:r>
      <w:proofErr w:type="gramEnd"/>
      <w:r w:rsidR="003045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Dovilų pagrindinė mokykla</w:t>
      </w:r>
    </w:p>
    <w:p w:rsidR="003C4C69" w:rsidRPr="00AC7CAC" w:rsidRDefault="003C4C69" w:rsidP="006B7F8C">
      <w:pPr>
        <w:tabs>
          <w:tab w:val="left" w:pos="142"/>
        </w:tabs>
        <w:jc w:val="center"/>
        <w:rPr>
          <w:lang w:val="lt-LT"/>
        </w:rPr>
      </w:pPr>
    </w:p>
    <w:p w:rsidR="00B25C14" w:rsidRDefault="00B25C14" w:rsidP="00D55CCD">
      <w:pPr>
        <w:tabs>
          <w:tab w:val="left" w:pos="142"/>
        </w:tabs>
        <w:spacing w:line="360" w:lineRule="auto"/>
        <w:jc w:val="center"/>
        <w:rPr>
          <w:sz w:val="6"/>
          <w:szCs w:val="6"/>
          <w:u w:val="single"/>
          <w:lang w:val="lt-LT"/>
        </w:rPr>
      </w:pPr>
    </w:p>
    <w:p w:rsidR="00DE3E91" w:rsidRPr="0051477C" w:rsidRDefault="00DE3E91" w:rsidP="00D55CCD">
      <w:pPr>
        <w:spacing w:line="360" w:lineRule="auto"/>
        <w:jc w:val="center"/>
        <w:rPr>
          <w:lang w:val="lt-LT"/>
        </w:rPr>
      </w:pPr>
    </w:p>
    <w:p w:rsidR="003C4C69" w:rsidRDefault="00335424" w:rsidP="00D55CCD">
      <w:pPr>
        <w:tabs>
          <w:tab w:val="left" w:pos="1395"/>
        </w:tabs>
        <w:spacing w:line="360" w:lineRule="auto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SUTRUMPINTAS </w:t>
      </w:r>
      <w:r w:rsidR="00DE3E91" w:rsidRPr="00D5607A">
        <w:rPr>
          <w:b/>
          <w:sz w:val="24"/>
          <w:szCs w:val="24"/>
          <w:lang w:val="lt-LT"/>
        </w:rPr>
        <w:t>AIŠKINAMASIS RAŠTAS</w:t>
      </w:r>
    </w:p>
    <w:p w:rsidR="003C4C69" w:rsidRDefault="003C4C69" w:rsidP="00D55CCD">
      <w:pPr>
        <w:tabs>
          <w:tab w:val="left" w:pos="1395"/>
        </w:tabs>
        <w:spacing w:line="360" w:lineRule="auto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PRIE 20</w:t>
      </w:r>
      <w:r w:rsidR="00D50511">
        <w:rPr>
          <w:b/>
          <w:sz w:val="24"/>
          <w:szCs w:val="24"/>
          <w:lang w:val="lt-LT"/>
        </w:rPr>
        <w:t>14</w:t>
      </w:r>
      <w:r>
        <w:rPr>
          <w:b/>
          <w:sz w:val="24"/>
          <w:szCs w:val="24"/>
          <w:lang w:val="lt-LT"/>
        </w:rPr>
        <w:t xml:space="preserve"> METŲ</w:t>
      </w:r>
      <w:r w:rsidR="00D02737">
        <w:rPr>
          <w:b/>
          <w:sz w:val="24"/>
          <w:szCs w:val="24"/>
          <w:lang w:val="lt-LT"/>
        </w:rPr>
        <w:t xml:space="preserve"> I</w:t>
      </w:r>
      <w:r w:rsidR="00296471">
        <w:rPr>
          <w:b/>
          <w:sz w:val="24"/>
          <w:szCs w:val="24"/>
          <w:lang w:val="lt-LT"/>
        </w:rPr>
        <w:t>I</w:t>
      </w:r>
      <w:r w:rsidR="00933C72">
        <w:rPr>
          <w:b/>
          <w:sz w:val="24"/>
          <w:szCs w:val="24"/>
          <w:lang w:val="lt-LT"/>
        </w:rPr>
        <w:t>I</w:t>
      </w:r>
      <w:r w:rsidR="00335424">
        <w:rPr>
          <w:b/>
          <w:sz w:val="24"/>
          <w:szCs w:val="24"/>
          <w:lang w:val="lt-LT"/>
        </w:rPr>
        <w:t xml:space="preserve"> KETVIRČIO TARPINIŲ ATASKAITŲ</w:t>
      </w:r>
    </w:p>
    <w:p w:rsidR="00335424" w:rsidRPr="002A125A" w:rsidRDefault="00933C72" w:rsidP="006B7F8C">
      <w:pPr>
        <w:tabs>
          <w:tab w:val="left" w:pos="1395"/>
        </w:tabs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2014-10-20</w:t>
      </w:r>
    </w:p>
    <w:p w:rsidR="003823EA" w:rsidRDefault="003823EA" w:rsidP="00D55CCD">
      <w:pPr>
        <w:tabs>
          <w:tab w:val="left" w:pos="1395"/>
        </w:tabs>
        <w:jc w:val="both"/>
        <w:rPr>
          <w:b/>
          <w:sz w:val="24"/>
          <w:szCs w:val="24"/>
          <w:lang w:val="lt-LT"/>
        </w:rPr>
      </w:pPr>
    </w:p>
    <w:p w:rsidR="003C4C69" w:rsidRDefault="00B82709" w:rsidP="00B82709">
      <w:pPr>
        <w:numPr>
          <w:ilvl w:val="0"/>
          <w:numId w:val="18"/>
        </w:numPr>
        <w:tabs>
          <w:tab w:val="num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620"/>
          <w:tab w:val="left" w:pos="2340"/>
          <w:tab w:val="left" w:pos="4140"/>
        </w:tabs>
        <w:spacing w:line="360" w:lineRule="auto"/>
        <w:ind w:left="0" w:firstLine="0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  <w:r w:rsidR="003C4C69">
        <w:rPr>
          <w:b/>
          <w:sz w:val="24"/>
          <w:szCs w:val="24"/>
          <w:lang w:val="lt-LT"/>
        </w:rPr>
        <w:t>BENDROJI DALIS</w:t>
      </w:r>
    </w:p>
    <w:p w:rsidR="00D55CCD" w:rsidRDefault="00D55CCD" w:rsidP="00D55CCD">
      <w:pPr>
        <w:tabs>
          <w:tab w:val="left" w:pos="1395"/>
        </w:tabs>
        <w:spacing w:line="360" w:lineRule="auto"/>
        <w:jc w:val="center"/>
        <w:rPr>
          <w:b/>
          <w:sz w:val="24"/>
          <w:szCs w:val="24"/>
          <w:lang w:val="lt-LT"/>
        </w:rPr>
      </w:pPr>
    </w:p>
    <w:p w:rsidR="003C4C69" w:rsidRDefault="00432F83" w:rsidP="00D55CCD">
      <w:pPr>
        <w:tabs>
          <w:tab w:val="left" w:pos="900"/>
        </w:tabs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3C4C69">
        <w:rPr>
          <w:sz w:val="24"/>
          <w:szCs w:val="24"/>
          <w:lang w:val="lt-LT"/>
        </w:rPr>
        <w:t xml:space="preserve">Pagrindiniai duomenys apie </w:t>
      </w:r>
      <w:r w:rsidR="006B7F8C">
        <w:rPr>
          <w:sz w:val="24"/>
          <w:szCs w:val="24"/>
          <w:lang w:val="lt-LT"/>
        </w:rPr>
        <w:t>Dovilų pagrindinę mokyklą</w:t>
      </w:r>
    </w:p>
    <w:p w:rsidR="00376588" w:rsidRDefault="003C4C69" w:rsidP="00D55CCD">
      <w:pPr>
        <w:tabs>
          <w:tab w:val="left" w:pos="900"/>
        </w:tabs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6B7F8C">
        <w:rPr>
          <w:sz w:val="24"/>
          <w:szCs w:val="24"/>
          <w:lang w:val="lt-LT"/>
        </w:rPr>
        <w:t>Kodas: 191788593</w:t>
      </w:r>
    </w:p>
    <w:p w:rsidR="00376588" w:rsidRDefault="00376588" w:rsidP="00D55CCD">
      <w:pPr>
        <w:tabs>
          <w:tab w:val="left" w:pos="900"/>
        </w:tabs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Teisinė forma: </w:t>
      </w:r>
      <w:r w:rsidR="00884AB7">
        <w:rPr>
          <w:sz w:val="24"/>
          <w:szCs w:val="24"/>
          <w:lang w:val="lt-LT"/>
        </w:rPr>
        <w:t>Savivaldybės biudžetinė įstaiga.</w:t>
      </w:r>
    </w:p>
    <w:p w:rsidR="00376588" w:rsidRDefault="00376588" w:rsidP="00D55CCD">
      <w:pPr>
        <w:tabs>
          <w:tab w:val="left" w:pos="900"/>
        </w:tabs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Adre</w:t>
      </w:r>
      <w:r w:rsidR="00884AB7">
        <w:rPr>
          <w:sz w:val="24"/>
          <w:szCs w:val="24"/>
          <w:lang w:val="lt-LT"/>
        </w:rPr>
        <w:t>sas: Dovilai Klaipėdos g.35</w:t>
      </w:r>
    </w:p>
    <w:p w:rsidR="00376588" w:rsidRDefault="00376588" w:rsidP="00D55CCD">
      <w:pPr>
        <w:tabs>
          <w:tab w:val="left" w:pos="900"/>
        </w:tabs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Tel.: (8</w:t>
      </w:r>
      <w:r w:rsidR="006E3070">
        <w:rPr>
          <w:sz w:val="24"/>
          <w:szCs w:val="24"/>
          <w:lang w:val="lt-LT"/>
        </w:rPr>
        <w:t xml:space="preserve"> </w:t>
      </w:r>
      <w:r w:rsidR="00884AB7">
        <w:rPr>
          <w:sz w:val="24"/>
          <w:szCs w:val="24"/>
          <w:lang w:val="lt-LT"/>
        </w:rPr>
        <w:t>46) 444171</w:t>
      </w:r>
      <w:r w:rsidR="001B2302">
        <w:rPr>
          <w:sz w:val="24"/>
          <w:szCs w:val="24"/>
          <w:lang w:val="lt-LT"/>
        </w:rPr>
        <w:t>.</w:t>
      </w:r>
    </w:p>
    <w:p w:rsidR="00376588" w:rsidRPr="00884AB7" w:rsidRDefault="00376588" w:rsidP="00D55CCD">
      <w:pPr>
        <w:tabs>
          <w:tab w:val="left" w:pos="900"/>
        </w:tabs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Faksas: (8</w:t>
      </w:r>
      <w:r w:rsidR="006E3070">
        <w:rPr>
          <w:sz w:val="24"/>
          <w:szCs w:val="24"/>
          <w:lang w:val="lt-LT"/>
        </w:rPr>
        <w:t xml:space="preserve"> </w:t>
      </w:r>
      <w:r w:rsidR="00884AB7">
        <w:rPr>
          <w:sz w:val="24"/>
          <w:szCs w:val="24"/>
          <w:lang w:val="lt-LT"/>
        </w:rPr>
        <w:t>46) 444171</w:t>
      </w:r>
      <w:r w:rsidR="001B2302">
        <w:rPr>
          <w:sz w:val="24"/>
          <w:szCs w:val="24"/>
          <w:lang w:val="lt-LT"/>
        </w:rPr>
        <w:t>.</w:t>
      </w:r>
    </w:p>
    <w:p w:rsidR="00376588" w:rsidRDefault="00432F83" w:rsidP="00D55CCD">
      <w:pPr>
        <w:tabs>
          <w:tab w:val="left" w:pos="900"/>
        </w:tabs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376588">
        <w:rPr>
          <w:sz w:val="24"/>
          <w:szCs w:val="24"/>
          <w:lang w:val="lt-LT"/>
        </w:rPr>
        <w:t>P</w:t>
      </w:r>
      <w:r w:rsidR="00507119">
        <w:rPr>
          <w:sz w:val="24"/>
          <w:szCs w:val="24"/>
          <w:lang w:val="lt-LT"/>
        </w:rPr>
        <w:t>agrin</w:t>
      </w:r>
      <w:r w:rsidR="00376588">
        <w:rPr>
          <w:sz w:val="24"/>
          <w:szCs w:val="24"/>
          <w:lang w:val="lt-LT"/>
        </w:rPr>
        <w:t>dinė veiklos sritis – švietimas.</w:t>
      </w:r>
    </w:p>
    <w:p w:rsidR="00886648" w:rsidRPr="00D610B5" w:rsidRDefault="00376588" w:rsidP="00884AB7">
      <w:pPr>
        <w:tabs>
          <w:tab w:val="left" w:pos="900"/>
        </w:tabs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P</w:t>
      </w:r>
      <w:r w:rsidR="00365F43">
        <w:rPr>
          <w:sz w:val="24"/>
          <w:szCs w:val="24"/>
          <w:lang w:val="lt-LT"/>
        </w:rPr>
        <w:t xml:space="preserve">agrindinė veiklos </w:t>
      </w:r>
      <w:r w:rsidR="00C07549">
        <w:rPr>
          <w:sz w:val="24"/>
          <w:szCs w:val="24"/>
          <w:lang w:val="lt-LT"/>
        </w:rPr>
        <w:t>rūšis</w:t>
      </w:r>
      <w:r w:rsidR="00365F43">
        <w:rPr>
          <w:sz w:val="24"/>
          <w:szCs w:val="24"/>
          <w:lang w:val="lt-LT"/>
        </w:rPr>
        <w:t xml:space="preserve"> –</w:t>
      </w:r>
      <w:r w:rsidR="00884AB7">
        <w:rPr>
          <w:sz w:val="24"/>
          <w:szCs w:val="24"/>
          <w:lang w:val="lt-LT"/>
        </w:rPr>
        <w:t xml:space="preserve">  pagrindinis </w:t>
      </w:r>
      <w:r w:rsidR="00365F43">
        <w:rPr>
          <w:sz w:val="24"/>
          <w:szCs w:val="24"/>
          <w:lang w:val="lt-LT"/>
        </w:rPr>
        <w:t xml:space="preserve"> mokymas.</w:t>
      </w:r>
    </w:p>
    <w:p w:rsidR="00886648" w:rsidRPr="00545B47" w:rsidRDefault="00886648" w:rsidP="00884AB7">
      <w:pPr>
        <w:spacing w:line="360" w:lineRule="auto"/>
        <w:ind w:firstLine="720"/>
        <w:jc w:val="both"/>
        <w:rPr>
          <w:sz w:val="24"/>
          <w:szCs w:val="24"/>
        </w:rPr>
      </w:pPr>
    </w:p>
    <w:p w:rsidR="00365F43" w:rsidRDefault="00432F83" w:rsidP="00D55CCD">
      <w:pPr>
        <w:tabs>
          <w:tab w:val="left" w:pos="900"/>
        </w:tabs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B762EB">
        <w:rPr>
          <w:sz w:val="24"/>
          <w:szCs w:val="24"/>
          <w:lang w:val="lt-LT"/>
        </w:rPr>
        <w:t>201</w:t>
      </w:r>
      <w:r w:rsidR="00D50511">
        <w:rPr>
          <w:sz w:val="24"/>
          <w:szCs w:val="24"/>
          <w:lang w:val="lt-LT"/>
        </w:rPr>
        <w:t>4</w:t>
      </w:r>
      <w:r w:rsidR="00B762EB">
        <w:rPr>
          <w:sz w:val="24"/>
          <w:szCs w:val="24"/>
          <w:lang w:val="lt-LT"/>
        </w:rPr>
        <w:t xml:space="preserve"> </w:t>
      </w:r>
      <w:r w:rsidR="00884AB7">
        <w:rPr>
          <w:sz w:val="24"/>
          <w:szCs w:val="24"/>
          <w:lang w:val="lt-LT"/>
        </w:rPr>
        <w:t>m</w:t>
      </w:r>
      <w:r w:rsidR="00B762EB">
        <w:rPr>
          <w:sz w:val="24"/>
          <w:szCs w:val="24"/>
          <w:lang w:val="lt-LT"/>
        </w:rPr>
        <w:t xml:space="preserve">. pradžioje Dovilų pagrindinėje </w:t>
      </w:r>
      <w:r w:rsidR="00884AB7">
        <w:rPr>
          <w:sz w:val="24"/>
          <w:szCs w:val="24"/>
          <w:lang w:val="lt-LT"/>
        </w:rPr>
        <w:t>mokykloje</w:t>
      </w:r>
      <w:r w:rsidR="00B762EB">
        <w:rPr>
          <w:sz w:val="24"/>
          <w:szCs w:val="24"/>
          <w:lang w:val="lt-LT"/>
        </w:rPr>
        <w:t xml:space="preserve"> buvo</w:t>
      </w:r>
      <w:r w:rsidR="00365F43">
        <w:rPr>
          <w:sz w:val="24"/>
          <w:szCs w:val="24"/>
          <w:lang w:val="lt-LT"/>
        </w:rPr>
        <w:t xml:space="preserve"> </w:t>
      </w:r>
      <w:r w:rsidR="00D50511">
        <w:rPr>
          <w:sz w:val="24"/>
          <w:szCs w:val="24"/>
          <w:lang w:val="lt-LT"/>
        </w:rPr>
        <w:t>10 klasių komplektų ir 182</w:t>
      </w:r>
      <w:r w:rsidR="00B762EB">
        <w:rPr>
          <w:sz w:val="24"/>
          <w:szCs w:val="24"/>
          <w:lang w:val="lt-LT"/>
        </w:rPr>
        <w:t xml:space="preserve"> mokiniai.</w:t>
      </w:r>
      <w:r w:rsidR="00507119">
        <w:rPr>
          <w:sz w:val="24"/>
          <w:szCs w:val="24"/>
          <w:lang w:val="lt-LT"/>
        </w:rPr>
        <w:t xml:space="preserve"> </w:t>
      </w:r>
      <w:r w:rsidR="00D50511">
        <w:rPr>
          <w:sz w:val="24"/>
          <w:szCs w:val="24"/>
          <w:lang w:val="lt-LT"/>
        </w:rPr>
        <w:t>2014</w:t>
      </w:r>
      <w:r w:rsidR="00545B47">
        <w:rPr>
          <w:sz w:val="24"/>
          <w:szCs w:val="24"/>
          <w:lang w:val="lt-LT"/>
        </w:rPr>
        <w:t xml:space="preserve"> m.</w:t>
      </w:r>
      <w:r w:rsidR="00296471">
        <w:rPr>
          <w:sz w:val="24"/>
          <w:szCs w:val="24"/>
          <w:lang w:val="lt-LT"/>
        </w:rPr>
        <w:t xml:space="preserve"> </w:t>
      </w:r>
      <w:r w:rsidR="00933C72">
        <w:rPr>
          <w:sz w:val="24"/>
          <w:szCs w:val="24"/>
          <w:lang w:val="lt-LT"/>
        </w:rPr>
        <w:t xml:space="preserve">rugsėjo </w:t>
      </w:r>
      <w:r w:rsidR="00545B47">
        <w:rPr>
          <w:sz w:val="24"/>
          <w:szCs w:val="24"/>
          <w:lang w:val="lt-LT"/>
        </w:rPr>
        <w:t>m</w:t>
      </w:r>
      <w:r w:rsidR="00D610B5">
        <w:rPr>
          <w:sz w:val="24"/>
          <w:szCs w:val="24"/>
          <w:lang w:val="lt-LT"/>
        </w:rPr>
        <w:t>ė</w:t>
      </w:r>
      <w:r w:rsidR="00545B47">
        <w:rPr>
          <w:sz w:val="24"/>
          <w:szCs w:val="24"/>
          <w:lang w:val="lt-LT"/>
        </w:rPr>
        <w:t>n.</w:t>
      </w:r>
      <w:r w:rsidR="00933C72">
        <w:rPr>
          <w:sz w:val="24"/>
          <w:szCs w:val="24"/>
          <w:lang w:val="lt-LT"/>
        </w:rPr>
        <w:t xml:space="preserve"> 30 d. – 11 komplektų ir 193</w:t>
      </w:r>
      <w:r w:rsidR="00B762EB">
        <w:rPr>
          <w:sz w:val="24"/>
          <w:szCs w:val="24"/>
          <w:lang w:val="lt-LT"/>
        </w:rPr>
        <w:t xml:space="preserve"> mokiniai.</w:t>
      </w:r>
    </w:p>
    <w:p w:rsidR="00576986" w:rsidRDefault="00576986" w:rsidP="00D55CCD">
      <w:pPr>
        <w:tabs>
          <w:tab w:val="left" w:pos="900"/>
        </w:tabs>
        <w:spacing w:line="360" w:lineRule="auto"/>
        <w:jc w:val="both"/>
        <w:rPr>
          <w:sz w:val="24"/>
          <w:szCs w:val="24"/>
          <w:lang w:val="lt-LT"/>
        </w:rPr>
      </w:pPr>
    </w:p>
    <w:p w:rsidR="00576986" w:rsidRPr="00B807E6" w:rsidRDefault="00D610B5" w:rsidP="00B807E6">
      <w:pPr>
        <w:tabs>
          <w:tab w:val="left" w:pos="900"/>
        </w:tabs>
        <w:spacing w:line="360" w:lineRule="auto"/>
        <w:ind w:left="360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II.  </w:t>
      </w:r>
      <w:r w:rsidR="00576986" w:rsidRPr="00576986">
        <w:rPr>
          <w:b/>
          <w:sz w:val="24"/>
          <w:szCs w:val="24"/>
          <w:lang w:val="lt-LT"/>
        </w:rPr>
        <w:t>APSKAITOS POLITIKA</w:t>
      </w:r>
    </w:p>
    <w:p w:rsidR="0080519E" w:rsidRDefault="00F75271" w:rsidP="00D55CCD">
      <w:pPr>
        <w:tabs>
          <w:tab w:val="left" w:pos="900"/>
        </w:tabs>
        <w:spacing w:line="360" w:lineRule="auto"/>
        <w:ind w:firstLine="90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Mokyklos</w:t>
      </w:r>
      <w:r w:rsidR="0080519E">
        <w:rPr>
          <w:sz w:val="24"/>
          <w:szCs w:val="24"/>
          <w:lang w:val="lt-LT"/>
        </w:rPr>
        <w:t xml:space="preserve"> tarpinės</w:t>
      </w:r>
      <w:r w:rsidR="00576986">
        <w:rPr>
          <w:sz w:val="24"/>
          <w:szCs w:val="24"/>
          <w:lang w:val="lt-LT"/>
        </w:rPr>
        <w:t xml:space="preserve"> finansinė</w:t>
      </w:r>
      <w:r w:rsidR="00D610B5">
        <w:rPr>
          <w:sz w:val="24"/>
          <w:szCs w:val="24"/>
          <w:lang w:val="lt-LT"/>
        </w:rPr>
        <w:t>s at</w:t>
      </w:r>
      <w:r w:rsidR="00F53D59">
        <w:rPr>
          <w:sz w:val="24"/>
          <w:szCs w:val="24"/>
          <w:lang w:val="lt-LT"/>
        </w:rPr>
        <w:t>a</w:t>
      </w:r>
      <w:r w:rsidR="00D610B5">
        <w:rPr>
          <w:sz w:val="24"/>
          <w:szCs w:val="24"/>
          <w:lang w:val="lt-LT"/>
        </w:rPr>
        <w:t xml:space="preserve">skaitos </w:t>
      </w:r>
      <w:r w:rsidR="0080519E">
        <w:rPr>
          <w:sz w:val="24"/>
          <w:szCs w:val="24"/>
          <w:lang w:val="lt-LT"/>
        </w:rPr>
        <w:t>parengtos pagal</w:t>
      </w:r>
      <w:r w:rsidR="00576986">
        <w:rPr>
          <w:sz w:val="24"/>
          <w:szCs w:val="24"/>
          <w:lang w:val="lt-LT"/>
        </w:rPr>
        <w:t xml:space="preserve"> Lietuvos Respublikos </w:t>
      </w:r>
      <w:r w:rsidR="0080519E">
        <w:rPr>
          <w:sz w:val="24"/>
          <w:szCs w:val="24"/>
          <w:lang w:val="lt-LT"/>
        </w:rPr>
        <w:t>finansinę</w:t>
      </w:r>
      <w:r w:rsidR="00D610B5">
        <w:rPr>
          <w:sz w:val="24"/>
          <w:szCs w:val="24"/>
          <w:lang w:val="lt-LT"/>
        </w:rPr>
        <w:t xml:space="preserve"> aps</w:t>
      </w:r>
      <w:r w:rsidR="0080519E">
        <w:rPr>
          <w:sz w:val="24"/>
          <w:szCs w:val="24"/>
          <w:lang w:val="lt-LT"/>
        </w:rPr>
        <w:t>kaitą ir finansinių ataskaitų parengimą reglamentuojančius teisės aktus bei Viešojo sektoriaus apskaitos ir finansinės atskaitomybės standartus</w:t>
      </w:r>
      <w:r w:rsidR="00D610B5">
        <w:rPr>
          <w:sz w:val="24"/>
          <w:szCs w:val="24"/>
          <w:lang w:val="lt-LT"/>
        </w:rPr>
        <w:t xml:space="preserve"> </w:t>
      </w:r>
      <w:r w:rsidR="000D4B6E">
        <w:rPr>
          <w:sz w:val="24"/>
          <w:szCs w:val="24"/>
          <w:lang w:val="lt-LT"/>
        </w:rPr>
        <w:t>(toliau –VSAFAS)</w:t>
      </w:r>
      <w:r w:rsidR="00D610B5">
        <w:rPr>
          <w:sz w:val="24"/>
          <w:szCs w:val="24"/>
          <w:lang w:val="lt-LT"/>
        </w:rPr>
        <w:t>.</w:t>
      </w:r>
    </w:p>
    <w:p w:rsidR="0080519E" w:rsidRDefault="00F75271" w:rsidP="00D55CCD">
      <w:pPr>
        <w:tabs>
          <w:tab w:val="left" w:pos="900"/>
        </w:tabs>
        <w:spacing w:line="360" w:lineRule="auto"/>
        <w:ind w:firstLine="90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Mokykla</w:t>
      </w:r>
      <w:r w:rsidR="0080519E" w:rsidRPr="00A30388">
        <w:rPr>
          <w:sz w:val="24"/>
          <w:szCs w:val="24"/>
          <w:lang w:val="lt-LT"/>
        </w:rPr>
        <w:t>,</w:t>
      </w:r>
      <w:r w:rsidR="00D610B5" w:rsidRPr="00A30388">
        <w:rPr>
          <w:sz w:val="24"/>
          <w:szCs w:val="24"/>
          <w:lang w:val="lt-LT"/>
        </w:rPr>
        <w:t xml:space="preserve"> </w:t>
      </w:r>
      <w:r w:rsidR="00D021D1">
        <w:rPr>
          <w:sz w:val="24"/>
          <w:szCs w:val="24"/>
          <w:lang w:val="lt-LT"/>
        </w:rPr>
        <w:t xml:space="preserve">rengdama tarpinę </w:t>
      </w:r>
      <w:r w:rsidR="00933C72">
        <w:rPr>
          <w:sz w:val="24"/>
          <w:szCs w:val="24"/>
          <w:lang w:val="lt-LT"/>
        </w:rPr>
        <w:t>III</w:t>
      </w:r>
      <w:r w:rsidR="0080519E" w:rsidRPr="00A30388">
        <w:rPr>
          <w:sz w:val="24"/>
          <w:szCs w:val="24"/>
          <w:lang w:val="lt-LT"/>
        </w:rPr>
        <w:t xml:space="preserve"> ketvirč</w:t>
      </w:r>
      <w:r>
        <w:rPr>
          <w:sz w:val="24"/>
          <w:szCs w:val="24"/>
          <w:lang w:val="lt-LT"/>
        </w:rPr>
        <w:t xml:space="preserve">io finansinę ataskaitą, </w:t>
      </w:r>
      <w:r w:rsidR="0080519E" w:rsidRPr="00A30388">
        <w:rPr>
          <w:sz w:val="24"/>
          <w:szCs w:val="24"/>
          <w:lang w:val="lt-LT"/>
        </w:rPr>
        <w:t>va</w:t>
      </w:r>
      <w:r>
        <w:rPr>
          <w:sz w:val="24"/>
          <w:szCs w:val="24"/>
          <w:lang w:val="lt-LT"/>
        </w:rPr>
        <w:t>dovavosi Dovilų pagrindinės mokyklos apskaitos vadovu, patvirtintu d</w:t>
      </w:r>
      <w:r w:rsidR="00D610B5" w:rsidRPr="00A30388">
        <w:rPr>
          <w:sz w:val="24"/>
          <w:szCs w:val="24"/>
          <w:lang w:val="lt-LT"/>
        </w:rPr>
        <w:t xml:space="preserve">irektoriaus </w:t>
      </w:r>
      <w:r w:rsidR="0080519E" w:rsidRPr="00A30388">
        <w:rPr>
          <w:sz w:val="24"/>
          <w:szCs w:val="24"/>
          <w:lang w:val="lt-LT"/>
        </w:rPr>
        <w:t>2010 m.</w:t>
      </w:r>
      <w:r w:rsidR="00A30388" w:rsidRPr="00A30388">
        <w:rPr>
          <w:sz w:val="24"/>
          <w:szCs w:val="24"/>
          <w:lang w:val="lt-LT"/>
        </w:rPr>
        <w:t xml:space="preserve"> </w:t>
      </w:r>
      <w:r w:rsidR="0080519E" w:rsidRPr="00A30388">
        <w:rPr>
          <w:sz w:val="24"/>
          <w:szCs w:val="24"/>
          <w:lang w:val="lt-LT"/>
        </w:rPr>
        <w:t>kovo mėn.</w:t>
      </w:r>
      <w:r w:rsidR="00A30388" w:rsidRPr="00A30388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18</w:t>
      </w:r>
      <w:r w:rsidR="0080519E" w:rsidRPr="00A30388">
        <w:rPr>
          <w:sz w:val="24"/>
          <w:szCs w:val="24"/>
          <w:lang w:val="lt-LT"/>
        </w:rPr>
        <w:t xml:space="preserve"> d</w:t>
      </w:r>
      <w:r w:rsidR="00D610B5" w:rsidRPr="00A30388">
        <w:rPr>
          <w:sz w:val="24"/>
          <w:szCs w:val="24"/>
          <w:lang w:val="lt-LT"/>
        </w:rPr>
        <w:t>. į</w:t>
      </w:r>
      <w:r>
        <w:rPr>
          <w:sz w:val="24"/>
          <w:szCs w:val="24"/>
          <w:lang w:val="lt-LT"/>
        </w:rPr>
        <w:t>sakymu Nr.VI-45.</w:t>
      </w:r>
    </w:p>
    <w:p w:rsidR="001E1A7E" w:rsidRDefault="00F75271" w:rsidP="00F75271">
      <w:pPr>
        <w:tabs>
          <w:tab w:val="left" w:pos="900"/>
        </w:tabs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Mokyklos apskaita tvarkoma dvejybiniu įrašu.</w:t>
      </w:r>
      <w:r w:rsidR="00B20B1D">
        <w:rPr>
          <w:sz w:val="24"/>
          <w:szCs w:val="24"/>
          <w:lang w:val="lt-LT"/>
        </w:rPr>
        <w:t xml:space="preserve"> Visos ūkinės operacijos  registruojamos  mokyklos sąskaitų plano sąskaitose, taikant mokyklos apskaitos politiką, parengtą pagal VSAFAS reikalavimus. Visos ūkinės operacijos ir įvykiai registruojami litais ir centais.</w:t>
      </w:r>
    </w:p>
    <w:p w:rsidR="001E1A7E" w:rsidRDefault="001E1A7E" w:rsidP="00B807E6">
      <w:pPr>
        <w:tabs>
          <w:tab w:val="left" w:pos="900"/>
        </w:tabs>
        <w:spacing w:line="360" w:lineRule="auto"/>
        <w:jc w:val="both"/>
        <w:rPr>
          <w:sz w:val="24"/>
          <w:szCs w:val="24"/>
          <w:lang w:val="lt-LT"/>
        </w:rPr>
      </w:pPr>
    </w:p>
    <w:p w:rsidR="00DE3E91" w:rsidRDefault="00A757DD" w:rsidP="00D55CCD">
      <w:pPr>
        <w:tabs>
          <w:tab w:val="left" w:pos="900"/>
        </w:tabs>
        <w:spacing w:line="360" w:lineRule="auto"/>
        <w:ind w:firstLine="900"/>
        <w:jc w:val="both"/>
        <w:rPr>
          <w:sz w:val="24"/>
          <w:lang w:val="lt-LT"/>
        </w:rPr>
      </w:pPr>
      <w:r w:rsidRPr="00A757DD">
        <w:rPr>
          <w:b/>
          <w:i/>
          <w:sz w:val="24"/>
          <w:szCs w:val="24"/>
          <w:lang w:val="lt-LT"/>
        </w:rPr>
        <w:t>Nematerialusis turtas</w:t>
      </w:r>
      <w:r>
        <w:rPr>
          <w:b/>
          <w:i/>
          <w:sz w:val="24"/>
          <w:szCs w:val="24"/>
          <w:lang w:val="lt-LT"/>
        </w:rPr>
        <w:t xml:space="preserve"> </w:t>
      </w:r>
      <w:r w:rsidR="006932C1">
        <w:rPr>
          <w:sz w:val="24"/>
          <w:szCs w:val="24"/>
          <w:lang w:val="lt-LT"/>
        </w:rPr>
        <w:t>yra pripažįstamas</w:t>
      </w:r>
      <w:r>
        <w:rPr>
          <w:sz w:val="24"/>
          <w:szCs w:val="24"/>
          <w:lang w:val="lt-LT"/>
        </w:rPr>
        <w:t xml:space="preserve">, jei jis atitinka 13-ajame VSAFAS pateiktą </w:t>
      </w:r>
      <w:r w:rsidR="006932C1">
        <w:rPr>
          <w:sz w:val="24"/>
          <w:szCs w:val="24"/>
          <w:lang w:val="lt-LT"/>
        </w:rPr>
        <w:t>s</w:t>
      </w:r>
      <w:r w:rsidR="00585D74">
        <w:rPr>
          <w:sz w:val="24"/>
          <w:lang w:val="lt-LT"/>
        </w:rPr>
        <w:t>ąvoką ir nemateriajam turtui nustatytus kriterijus.</w:t>
      </w:r>
      <w:r w:rsidR="006932C1">
        <w:rPr>
          <w:sz w:val="24"/>
          <w:lang w:val="lt-LT"/>
        </w:rPr>
        <w:t xml:space="preserve"> </w:t>
      </w:r>
      <w:r w:rsidR="00585D74">
        <w:rPr>
          <w:sz w:val="24"/>
          <w:lang w:val="lt-LT"/>
        </w:rPr>
        <w:t xml:space="preserve">Nematerialusis turtas pripažinimo metu </w:t>
      </w:r>
      <w:r w:rsidR="006932C1">
        <w:rPr>
          <w:sz w:val="24"/>
          <w:lang w:val="lt-LT"/>
        </w:rPr>
        <w:t>a</w:t>
      </w:r>
      <w:r w:rsidR="00585D74">
        <w:rPr>
          <w:sz w:val="24"/>
          <w:lang w:val="lt-LT"/>
        </w:rPr>
        <w:t>pskaitoje yra registruojamas įsigijimo savikaina.</w:t>
      </w:r>
    </w:p>
    <w:p w:rsidR="0084653B" w:rsidRDefault="00585D74" w:rsidP="00A30388">
      <w:pPr>
        <w:spacing w:line="360" w:lineRule="auto"/>
        <w:ind w:firstLine="900"/>
        <w:jc w:val="both"/>
        <w:rPr>
          <w:sz w:val="24"/>
          <w:lang w:val="lt-LT"/>
        </w:rPr>
      </w:pPr>
      <w:r w:rsidRPr="00585D74">
        <w:rPr>
          <w:b/>
          <w:i/>
          <w:sz w:val="24"/>
          <w:lang w:val="lt-LT"/>
        </w:rPr>
        <w:lastRenderedPageBreak/>
        <w:t>Ilgalaikis materialusis turtas</w:t>
      </w:r>
      <w:r>
        <w:rPr>
          <w:b/>
          <w:i/>
          <w:sz w:val="24"/>
          <w:lang w:val="lt-LT"/>
        </w:rPr>
        <w:t xml:space="preserve"> </w:t>
      </w:r>
      <w:r>
        <w:rPr>
          <w:sz w:val="24"/>
          <w:lang w:val="lt-LT"/>
        </w:rPr>
        <w:t>pripažįstam</w:t>
      </w:r>
      <w:r w:rsidR="006932C1">
        <w:rPr>
          <w:sz w:val="24"/>
          <w:lang w:val="lt-LT"/>
        </w:rPr>
        <w:t>as ir registruojamas apskaitoje</w:t>
      </w:r>
      <w:r>
        <w:rPr>
          <w:sz w:val="24"/>
          <w:lang w:val="lt-LT"/>
        </w:rPr>
        <w:t>, jei jis atitinka ilgalaikio materialiojo tu</w:t>
      </w:r>
      <w:r w:rsidR="00CE6F80">
        <w:rPr>
          <w:sz w:val="24"/>
          <w:lang w:val="lt-LT"/>
        </w:rPr>
        <w:t>rt</w:t>
      </w:r>
      <w:r>
        <w:rPr>
          <w:sz w:val="24"/>
          <w:lang w:val="lt-LT"/>
        </w:rPr>
        <w:t>o sąvoką ir VSAFAS nustatytus</w:t>
      </w:r>
      <w:r w:rsidR="006932C1">
        <w:rPr>
          <w:sz w:val="24"/>
          <w:lang w:val="lt-LT"/>
        </w:rPr>
        <w:t xml:space="preserve"> </w:t>
      </w:r>
      <w:r>
        <w:rPr>
          <w:sz w:val="24"/>
          <w:lang w:val="lt-LT"/>
        </w:rPr>
        <w:t>ilgalaikio materialiojo turto pripažinimo kriterijus.</w:t>
      </w:r>
      <w:r w:rsidR="00A30388">
        <w:rPr>
          <w:sz w:val="24"/>
          <w:lang w:val="lt-LT"/>
        </w:rPr>
        <w:t xml:space="preserve"> </w:t>
      </w:r>
      <w:r>
        <w:rPr>
          <w:sz w:val="24"/>
          <w:lang w:val="lt-LT"/>
        </w:rPr>
        <w:t>Ilgalaikis materialusis turt</w:t>
      </w:r>
      <w:r w:rsidR="006932C1">
        <w:rPr>
          <w:sz w:val="24"/>
          <w:lang w:val="lt-LT"/>
        </w:rPr>
        <w:t>as pagal pobūdį</w:t>
      </w:r>
      <w:r>
        <w:rPr>
          <w:sz w:val="24"/>
          <w:lang w:val="lt-LT"/>
        </w:rPr>
        <w:t xml:space="preserve"> skirstomas į pagrindines grupes, nustatytas VSAFAS.</w:t>
      </w:r>
      <w:r w:rsidR="006C52F5">
        <w:rPr>
          <w:sz w:val="24"/>
          <w:lang w:val="lt-LT"/>
        </w:rPr>
        <w:t xml:space="preserve"> </w:t>
      </w:r>
      <w:r>
        <w:rPr>
          <w:sz w:val="24"/>
          <w:lang w:val="lt-LT"/>
        </w:rPr>
        <w:t>Įsigytas ilgalaikis materialusis turtas pirminio pripažinimo momentu apskaitoje registruojamas įsigijimo savikaina.</w:t>
      </w:r>
      <w:r w:rsidR="006932C1">
        <w:rPr>
          <w:sz w:val="24"/>
          <w:lang w:val="lt-LT"/>
        </w:rPr>
        <w:t xml:space="preserve"> </w:t>
      </w:r>
      <w:r w:rsidR="0084653B">
        <w:rPr>
          <w:sz w:val="24"/>
          <w:lang w:val="lt-LT"/>
        </w:rPr>
        <w:t>Po pirminio pripažin</w:t>
      </w:r>
      <w:r w:rsidR="00CE6F80">
        <w:rPr>
          <w:sz w:val="24"/>
          <w:lang w:val="lt-LT"/>
        </w:rPr>
        <w:t>imo ilgalaikis materialusis turt</w:t>
      </w:r>
      <w:r w:rsidR="0084653B">
        <w:rPr>
          <w:sz w:val="24"/>
          <w:lang w:val="lt-LT"/>
        </w:rPr>
        <w:t>as fi</w:t>
      </w:r>
      <w:r w:rsidR="00CE6F80">
        <w:rPr>
          <w:sz w:val="24"/>
          <w:lang w:val="lt-LT"/>
        </w:rPr>
        <w:t>n</w:t>
      </w:r>
      <w:r w:rsidR="0084653B">
        <w:rPr>
          <w:sz w:val="24"/>
          <w:lang w:val="lt-LT"/>
        </w:rPr>
        <w:t>ansin</w:t>
      </w:r>
      <w:r w:rsidR="006932C1">
        <w:rPr>
          <w:sz w:val="24"/>
          <w:lang w:val="lt-LT"/>
        </w:rPr>
        <w:t>ė</w:t>
      </w:r>
      <w:r w:rsidR="0084653B">
        <w:rPr>
          <w:sz w:val="24"/>
          <w:lang w:val="lt-LT"/>
        </w:rPr>
        <w:t>se ataskait</w:t>
      </w:r>
      <w:r w:rsidR="006932C1">
        <w:rPr>
          <w:sz w:val="24"/>
          <w:lang w:val="lt-LT"/>
        </w:rPr>
        <w:t>ose rodomas įsigijimo savikaina</w:t>
      </w:r>
      <w:r w:rsidR="0084653B">
        <w:rPr>
          <w:sz w:val="24"/>
          <w:lang w:val="lt-LT"/>
        </w:rPr>
        <w:t>, atėmus sukauptą nusidėvėjimą ir nuvertėjimą</w:t>
      </w:r>
      <w:r w:rsidR="006932C1">
        <w:rPr>
          <w:sz w:val="24"/>
          <w:lang w:val="lt-LT"/>
        </w:rPr>
        <w:t>,</w:t>
      </w:r>
      <w:r w:rsidR="0084653B">
        <w:rPr>
          <w:sz w:val="24"/>
          <w:lang w:val="lt-LT"/>
        </w:rPr>
        <w:t xml:space="preserve"> jei jis yra.</w:t>
      </w:r>
      <w:r w:rsidR="0084653B" w:rsidRPr="0084653B">
        <w:rPr>
          <w:sz w:val="24"/>
          <w:lang w:val="lt-LT"/>
        </w:rPr>
        <w:t xml:space="preserve"> </w:t>
      </w:r>
      <w:r w:rsidR="0084653B">
        <w:rPr>
          <w:sz w:val="24"/>
          <w:lang w:val="lt-LT"/>
        </w:rPr>
        <w:t>Ilgalaikio materialiojo turto vieneto nusidėvėjimas pradedamas</w:t>
      </w:r>
      <w:r w:rsidR="006932C1">
        <w:rPr>
          <w:sz w:val="24"/>
          <w:lang w:val="lt-LT"/>
        </w:rPr>
        <w:t xml:space="preserve"> </w:t>
      </w:r>
      <w:r w:rsidR="0084653B">
        <w:rPr>
          <w:sz w:val="24"/>
          <w:lang w:val="lt-LT"/>
        </w:rPr>
        <w:t>skaičiuoti nuo kito mėnesio, kai turtas pradedamas naudoti, pirmos dienos.</w:t>
      </w:r>
      <w:r w:rsidR="006932C1">
        <w:rPr>
          <w:sz w:val="24"/>
          <w:lang w:val="lt-LT"/>
        </w:rPr>
        <w:t xml:space="preserve"> </w:t>
      </w:r>
      <w:r w:rsidR="00A30388">
        <w:rPr>
          <w:sz w:val="24"/>
          <w:lang w:val="lt-LT"/>
        </w:rPr>
        <w:t>Ilgalaikio material</w:t>
      </w:r>
      <w:r w:rsidR="0084653B">
        <w:rPr>
          <w:sz w:val="24"/>
          <w:lang w:val="lt-LT"/>
        </w:rPr>
        <w:t>iojo turt</w:t>
      </w:r>
      <w:r w:rsidR="006932C1">
        <w:rPr>
          <w:sz w:val="24"/>
          <w:lang w:val="lt-LT"/>
        </w:rPr>
        <w:t xml:space="preserve">o nusidėvėjimas skaičuojamas </w:t>
      </w:r>
      <w:r w:rsidR="0084653B">
        <w:rPr>
          <w:sz w:val="24"/>
          <w:lang w:val="lt-LT"/>
        </w:rPr>
        <w:t>taikant tiesiogiai proporcingą metodą pagal konkrečius materi</w:t>
      </w:r>
      <w:r w:rsidR="006932C1">
        <w:rPr>
          <w:sz w:val="24"/>
          <w:lang w:val="lt-LT"/>
        </w:rPr>
        <w:t>al</w:t>
      </w:r>
      <w:r w:rsidR="0084653B">
        <w:rPr>
          <w:sz w:val="24"/>
          <w:lang w:val="lt-LT"/>
        </w:rPr>
        <w:t>iojo t</w:t>
      </w:r>
      <w:r w:rsidR="006932C1">
        <w:rPr>
          <w:sz w:val="24"/>
          <w:lang w:val="lt-LT"/>
        </w:rPr>
        <w:t>u</w:t>
      </w:r>
      <w:r w:rsidR="00A30388">
        <w:rPr>
          <w:sz w:val="24"/>
          <w:lang w:val="lt-LT"/>
        </w:rPr>
        <w:t>rto nusidėvėjimo normatyvus</w:t>
      </w:r>
      <w:r w:rsidR="0084653B">
        <w:rPr>
          <w:sz w:val="24"/>
          <w:lang w:val="lt-LT"/>
        </w:rPr>
        <w:t xml:space="preserve"> teisės aktų nustatyta tvarka.</w:t>
      </w:r>
      <w:r w:rsidR="006932C1">
        <w:rPr>
          <w:sz w:val="24"/>
          <w:lang w:val="lt-LT"/>
        </w:rPr>
        <w:t xml:space="preserve"> </w:t>
      </w:r>
      <w:r w:rsidR="0084653B">
        <w:rPr>
          <w:sz w:val="24"/>
          <w:lang w:val="lt-LT"/>
        </w:rPr>
        <w:t>Kai turtas perduodamas ar nurašomas,</w:t>
      </w:r>
      <w:r w:rsidR="006932C1">
        <w:rPr>
          <w:sz w:val="24"/>
          <w:lang w:val="lt-LT"/>
        </w:rPr>
        <w:t xml:space="preserve"> </w:t>
      </w:r>
      <w:r w:rsidR="0084653B">
        <w:rPr>
          <w:sz w:val="24"/>
          <w:lang w:val="lt-LT"/>
        </w:rPr>
        <w:t>jo įsigijimo savikaina,</w:t>
      </w:r>
      <w:r w:rsidR="006932C1">
        <w:rPr>
          <w:sz w:val="24"/>
          <w:lang w:val="lt-LT"/>
        </w:rPr>
        <w:t xml:space="preserve"> </w:t>
      </w:r>
      <w:r w:rsidR="0084653B">
        <w:rPr>
          <w:sz w:val="24"/>
          <w:lang w:val="lt-LT"/>
        </w:rPr>
        <w:t xml:space="preserve">sukauptas nusidėvėjimas ir, </w:t>
      </w:r>
      <w:r w:rsidR="0084653B" w:rsidRPr="009D6931">
        <w:rPr>
          <w:sz w:val="24"/>
          <w:lang w:val="lt-LT"/>
        </w:rPr>
        <w:t>jei yra,</w:t>
      </w:r>
      <w:r w:rsidR="006932C1" w:rsidRPr="009D6931">
        <w:rPr>
          <w:sz w:val="24"/>
          <w:lang w:val="lt-LT"/>
        </w:rPr>
        <w:t xml:space="preserve"> </w:t>
      </w:r>
      <w:r w:rsidR="0084653B" w:rsidRPr="009D6931">
        <w:rPr>
          <w:sz w:val="24"/>
          <w:lang w:val="lt-LT"/>
        </w:rPr>
        <w:t>nuvertėjimas</w:t>
      </w:r>
      <w:r w:rsidR="0084653B">
        <w:rPr>
          <w:sz w:val="24"/>
          <w:lang w:val="lt-LT"/>
        </w:rPr>
        <w:t xml:space="preserve"> nurašomi.</w:t>
      </w:r>
    </w:p>
    <w:p w:rsidR="0084653B" w:rsidRDefault="0084653B" w:rsidP="00D55CCD">
      <w:pPr>
        <w:spacing w:line="360" w:lineRule="auto"/>
        <w:ind w:firstLine="900"/>
        <w:jc w:val="both"/>
        <w:rPr>
          <w:sz w:val="24"/>
          <w:lang w:val="lt-LT"/>
        </w:rPr>
      </w:pPr>
      <w:r w:rsidRPr="006C52F5">
        <w:rPr>
          <w:b/>
          <w:i/>
          <w:sz w:val="24"/>
          <w:lang w:val="lt-LT"/>
        </w:rPr>
        <w:t>Atsargo</w:t>
      </w:r>
      <w:r w:rsidRPr="006932C1">
        <w:rPr>
          <w:b/>
          <w:i/>
          <w:sz w:val="24"/>
          <w:lang w:val="lt-LT"/>
        </w:rPr>
        <w:t>s</w:t>
      </w:r>
      <w:r>
        <w:rPr>
          <w:b/>
          <w:i/>
          <w:sz w:val="24"/>
          <w:lang w:val="lt-LT"/>
        </w:rPr>
        <w:t xml:space="preserve"> </w:t>
      </w:r>
      <w:r w:rsidRPr="0084653B">
        <w:rPr>
          <w:sz w:val="24"/>
          <w:lang w:val="lt-LT"/>
        </w:rPr>
        <w:t>yra pripažįstamos</w:t>
      </w:r>
      <w:r w:rsidR="006C52F5">
        <w:rPr>
          <w:sz w:val="24"/>
          <w:lang w:val="lt-LT"/>
        </w:rPr>
        <w:t xml:space="preserve"> </w:t>
      </w:r>
      <w:r w:rsidRPr="0084653B">
        <w:rPr>
          <w:sz w:val="24"/>
          <w:lang w:val="lt-LT"/>
        </w:rPr>
        <w:t>ir registruojamos apskaitoje, jos atitinka 8-ajame VSAFAS pa</w:t>
      </w:r>
      <w:r w:rsidR="00784565">
        <w:rPr>
          <w:sz w:val="24"/>
          <w:lang w:val="lt-LT"/>
        </w:rPr>
        <w:t>teiktą sąvoką ir atsargoms nust</w:t>
      </w:r>
      <w:r w:rsidRPr="0084653B">
        <w:rPr>
          <w:sz w:val="24"/>
          <w:lang w:val="lt-LT"/>
        </w:rPr>
        <w:t>atytus kriterijus</w:t>
      </w:r>
      <w:r w:rsidR="006932C1">
        <w:rPr>
          <w:sz w:val="24"/>
          <w:lang w:val="lt-LT"/>
        </w:rPr>
        <w:t>.</w:t>
      </w:r>
      <w:r w:rsidR="006C52F5">
        <w:rPr>
          <w:sz w:val="24"/>
          <w:lang w:val="lt-LT"/>
        </w:rPr>
        <w:t xml:space="preserve"> Pirminio pripažinimo metu atsargos įvertinamos įsigijimo savikaina.</w:t>
      </w:r>
      <w:r w:rsidR="006932C1">
        <w:rPr>
          <w:sz w:val="24"/>
          <w:lang w:val="lt-LT"/>
        </w:rPr>
        <w:t xml:space="preserve"> </w:t>
      </w:r>
      <w:r w:rsidR="006C52F5">
        <w:rPr>
          <w:sz w:val="24"/>
          <w:lang w:val="lt-LT"/>
        </w:rPr>
        <w:t>Prie atsargų priskiriamas n</w:t>
      </w:r>
      <w:r w:rsidR="006932C1">
        <w:rPr>
          <w:sz w:val="24"/>
          <w:lang w:val="lt-LT"/>
        </w:rPr>
        <w:t>e</w:t>
      </w:r>
      <w:r w:rsidR="006C52F5">
        <w:rPr>
          <w:sz w:val="24"/>
          <w:lang w:val="lt-LT"/>
        </w:rPr>
        <w:t>atiduotas naudoti ūkinis inventorius.</w:t>
      </w:r>
      <w:r w:rsidR="006932C1">
        <w:rPr>
          <w:sz w:val="24"/>
          <w:lang w:val="lt-LT"/>
        </w:rPr>
        <w:t xml:space="preserve"> </w:t>
      </w:r>
      <w:r w:rsidR="00CE6F80">
        <w:rPr>
          <w:sz w:val="24"/>
          <w:lang w:val="lt-LT"/>
        </w:rPr>
        <w:t>Atiduoto naudoti inventoriaus</w:t>
      </w:r>
      <w:r w:rsidR="006C52F5">
        <w:rPr>
          <w:sz w:val="24"/>
          <w:lang w:val="lt-LT"/>
        </w:rPr>
        <w:t xml:space="preserve"> vertė iš karto įtraukiama į sąnaudas.</w:t>
      </w:r>
      <w:r w:rsidR="00A30388">
        <w:rPr>
          <w:sz w:val="24"/>
          <w:lang w:val="lt-LT"/>
        </w:rPr>
        <w:t xml:space="preserve"> </w:t>
      </w:r>
      <w:r w:rsidR="006C52F5">
        <w:rPr>
          <w:sz w:val="24"/>
          <w:lang w:val="lt-LT"/>
        </w:rPr>
        <w:t>Naudojamo inventoriaus kiekinė ir vertinė apskaita tvarkoma nebalansinėje sąskaitoje</w:t>
      </w:r>
    </w:p>
    <w:p w:rsidR="00C972A8" w:rsidRDefault="006C52F5" w:rsidP="00D55CCD">
      <w:pPr>
        <w:spacing w:line="360" w:lineRule="auto"/>
        <w:ind w:firstLine="900"/>
        <w:jc w:val="both"/>
        <w:rPr>
          <w:sz w:val="24"/>
          <w:lang w:val="lt-LT"/>
        </w:rPr>
      </w:pPr>
      <w:r w:rsidRPr="006932C1">
        <w:rPr>
          <w:b/>
          <w:i/>
          <w:sz w:val="24"/>
          <w:lang w:val="lt-LT"/>
        </w:rPr>
        <w:t>Pinigai</w:t>
      </w:r>
      <w:r w:rsidR="00DA0092" w:rsidRPr="006932C1">
        <w:rPr>
          <w:b/>
          <w:i/>
          <w:sz w:val="24"/>
          <w:lang w:val="lt-LT"/>
        </w:rPr>
        <w:t xml:space="preserve"> ir pinigų ekvivalentai</w:t>
      </w:r>
      <w:r w:rsidR="00DA0092">
        <w:rPr>
          <w:sz w:val="24"/>
          <w:lang w:val="lt-LT"/>
        </w:rPr>
        <w:t>. Pinigus sudaro pinigai banko sąskaitose.</w:t>
      </w:r>
      <w:r w:rsidR="006932C1">
        <w:rPr>
          <w:sz w:val="24"/>
          <w:lang w:val="lt-LT"/>
        </w:rPr>
        <w:t xml:space="preserve"> I</w:t>
      </w:r>
      <w:r w:rsidR="00DA0092">
        <w:rPr>
          <w:sz w:val="24"/>
          <w:lang w:val="lt-LT"/>
        </w:rPr>
        <w:t>šski</w:t>
      </w:r>
      <w:r w:rsidR="00F53473">
        <w:rPr>
          <w:sz w:val="24"/>
          <w:lang w:val="lt-LT"/>
        </w:rPr>
        <w:t>ri</w:t>
      </w:r>
      <w:r w:rsidR="00DA0092">
        <w:rPr>
          <w:sz w:val="24"/>
          <w:lang w:val="lt-LT"/>
        </w:rPr>
        <w:t>am</w:t>
      </w:r>
      <w:r w:rsidR="006932C1">
        <w:rPr>
          <w:sz w:val="24"/>
          <w:lang w:val="lt-LT"/>
        </w:rPr>
        <w:t>os atskiros sąskaitos skirtingo</w:t>
      </w:r>
      <w:r w:rsidR="00DA0092">
        <w:rPr>
          <w:sz w:val="24"/>
          <w:lang w:val="lt-LT"/>
        </w:rPr>
        <w:t>s paskirties lėšoms registruoti a</w:t>
      </w:r>
      <w:r w:rsidR="006932C1">
        <w:rPr>
          <w:sz w:val="24"/>
          <w:lang w:val="lt-LT"/>
        </w:rPr>
        <w:t>p</w:t>
      </w:r>
      <w:r w:rsidR="00DA0092">
        <w:rPr>
          <w:sz w:val="24"/>
          <w:lang w:val="lt-LT"/>
        </w:rPr>
        <w:t>skaitoje</w:t>
      </w:r>
      <w:r w:rsidR="006932C1">
        <w:rPr>
          <w:sz w:val="24"/>
          <w:lang w:val="lt-LT"/>
        </w:rPr>
        <w:t xml:space="preserve"> (</w:t>
      </w:r>
      <w:r w:rsidR="00DA0092">
        <w:rPr>
          <w:sz w:val="24"/>
          <w:lang w:val="lt-LT"/>
        </w:rPr>
        <w:t>biudžetinės,</w:t>
      </w:r>
      <w:r w:rsidR="00F53473">
        <w:rPr>
          <w:sz w:val="24"/>
          <w:lang w:val="lt-LT"/>
        </w:rPr>
        <w:t xml:space="preserve"> </w:t>
      </w:r>
      <w:r w:rsidR="00DA0092">
        <w:rPr>
          <w:sz w:val="24"/>
          <w:lang w:val="lt-LT"/>
        </w:rPr>
        <w:t>specialiosios, nebiudžetinės)</w:t>
      </w:r>
      <w:r w:rsidR="00C972A8">
        <w:rPr>
          <w:sz w:val="24"/>
          <w:lang w:val="lt-LT"/>
        </w:rPr>
        <w:t>.</w:t>
      </w:r>
      <w:r w:rsidR="007C5924">
        <w:rPr>
          <w:sz w:val="24"/>
          <w:lang w:val="lt-LT"/>
        </w:rPr>
        <w:t xml:space="preserve"> </w:t>
      </w:r>
      <w:r w:rsidR="00C972A8">
        <w:rPr>
          <w:sz w:val="24"/>
          <w:lang w:val="lt-LT"/>
        </w:rPr>
        <w:t xml:space="preserve">Biudžetinių lėšų banko </w:t>
      </w:r>
      <w:r w:rsidR="00F01FC0">
        <w:rPr>
          <w:sz w:val="24"/>
          <w:lang w:val="lt-LT"/>
        </w:rPr>
        <w:t xml:space="preserve">sąskaitoje apskaitomi </w:t>
      </w:r>
      <w:r w:rsidR="00C972A8">
        <w:rPr>
          <w:sz w:val="24"/>
          <w:lang w:val="lt-LT"/>
        </w:rPr>
        <w:t xml:space="preserve"> pervesti asignavimai, kurie naudojami </w:t>
      </w:r>
      <w:r w:rsidR="007C5924">
        <w:rPr>
          <w:sz w:val="24"/>
          <w:lang w:val="lt-LT"/>
        </w:rPr>
        <w:t xml:space="preserve">pagal </w:t>
      </w:r>
      <w:r w:rsidR="00F01FC0">
        <w:rPr>
          <w:sz w:val="24"/>
          <w:lang w:val="lt-LT"/>
        </w:rPr>
        <w:t>mokyklos</w:t>
      </w:r>
      <w:r w:rsidR="007C5924">
        <w:rPr>
          <w:sz w:val="24"/>
          <w:lang w:val="lt-LT"/>
        </w:rPr>
        <w:t xml:space="preserve"> </w:t>
      </w:r>
      <w:r w:rsidR="00C972A8">
        <w:rPr>
          <w:sz w:val="24"/>
          <w:lang w:val="lt-LT"/>
        </w:rPr>
        <w:t>patvirtintas sąmatas.</w:t>
      </w:r>
      <w:r w:rsidR="007C5924">
        <w:rPr>
          <w:sz w:val="24"/>
          <w:lang w:val="lt-LT"/>
        </w:rPr>
        <w:t xml:space="preserve"> </w:t>
      </w:r>
      <w:r w:rsidR="00C972A8">
        <w:rPr>
          <w:sz w:val="24"/>
          <w:lang w:val="lt-LT"/>
        </w:rPr>
        <w:t>Specialiųjų lėšų banko s</w:t>
      </w:r>
      <w:r w:rsidR="00CB5E5D">
        <w:rPr>
          <w:sz w:val="24"/>
          <w:lang w:val="lt-LT"/>
        </w:rPr>
        <w:t>ąskaitoje apskaitomos mokyklos</w:t>
      </w:r>
      <w:r w:rsidR="00C972A8">
        <w:rPr>
          <w:sz w:val="24"/>
          <w:lang w:val="lt-LT"/>
        </w:rPr>
        <w:t xml:space="preserve"> pajamos</w:t>
      </w:r>
      <w:r w:rsidR="007C5924">
        <w:rPr>
          <w:sz w:val="24"/>
          <w:lang w:val="lt-LT"/>
        </w:rPr>
        <w:t>,</w:t>
      </w:r>
      <w:r w:rsidR="00C972A8">
        <w:rPr>
          <w:sz w:val="24"/>
          <w:lang w:val="lt-LT"/>
        </w:rPr>
        <w:t xml:space="preserve"> gautos už patalpų nuomą</w:t>
      </w:r>
      <w:r w:rsidR="00CE6F80">
        <w:rPr>
          <w:sz w:val="24"/>
          <w:lang w:val="lt-LT"/>
        </w:rPr>
        <w:t xml:space="preserve"> ir valgyklos pajama</w:t>
      </w:r>
      <w:r w:rsidR="00CB5E5D">
        <w:rPr>
          <w:sz w:val="24"/>
          <w:lang w:val="lt-LT"/>
        </w:rPr>
        <w:t>s</w:t>
      </w:r>
      <w:r w:rsidR="00C972A8">
        <w:rPr>
          <w:sz w:val="24"/>
          <w:lang w:val="lt-LT"/>
        </w:rPr>
        <w:t>.</w:t>
      </w:r>
      <w:r w:rsidR="007C5924">
        <w:rPr>
          <w:sz w:val="24"/>
          <w:lang w:val="lt-LT"/>
        </w:rPr>
        <w:t xml:space="preserve"> </w:t>
      </w:r>
      <w:r w:rsidR="00C972A8">
        <w:rPr>
          <w:sz w:val="24"/>
          <w:lang w:val="lt-LT"/>
        </w:rPr>
        <w:t>Speci</w:t>
      </w:r>
      <w:r w:rsidR="007C5924">
        <w:rPr>
          <w:sz w:val="24"/>
          <w:lang w:val="lt-LT"/>
        </w:rPr>
        <w:t>a</w:t>
      </w:r>
      <w:r w:rsidR="00C972A8">
        <w:rPr>
          <w:sz w:val="24"/>
          <w:lang w:val="lt-LT"/>
        </w:rPr>
        <w:t>liųjų lėšų sąsk</w:t>
      </w:r>
      <w:r w:rsidR="00CB5E5D">
        <w:rPr>
          <w:sz w:val="24"/>
          <w:lang w:val="lt-LT"/>
        </w:rPr>
        <w:t>aitoje sukauptas lėšas mokykla</w:t>
      </w:r>
      <w:r w:rsidR="007C5924">
        <w:rPr>
          <w:sz w:val="24"/>
          <w:lang w:val="lt-LT"/>
        </w:rPr>
        <w:t xml:space="preserve"> </w:t>
      </w:r>
      <w:r w:rsidR="00C972A8">
        <w:rPr>
          <w:sz w:val="24"/>
          <w:lang w:val="lt-LT"/>
        </w:rPr>
        <w:t xml:space="preserve">perveda į </w:t>
      </w:r>
      <w:r w:rsidR="007C5924">
        <w:rPr>
          <w:sz w:val="24"/>
          <w:lang w:val="lt-LT"/>
        </w:rPr>
        <w:t xml:space="preserve">Klaipėdos rajono </w:t>
      </w:r>
      <w:r w:rsidR="00C972A8">
        <w:rPr>
          <w:sz w:val="24"/>
          <w:lang w:val="lt-LT"/>
        </w:rPr>
        <w:t xml:space="preserve">savivaldybės </w:t>
      </w:r>
      <w:r w:rsidR="007C5924">
        <w:rPr>
          <w:sz w:val="24"/>
          <w:lang w:val="lt-LT"/>
        </w:rPr>
        <w:t xml:space="preserve">administracijos </w:t>
      </w:r>
      <w:r w:rsidR="00C972A8">
        <w:rPr>
          <w:sz w:val="24"/>
          <w:lang w:val="lt-LT"/>
        </w:rPr>
        <w:t>sąska</w:t>
      </w:r>
      <w:r w:rsidR="007C5924">
        <w:rPr>
          <w:sz w:val="24"/>
          <w:lang w:val="lt-LT"/>
        </w:rPr>
        <w:t>itą. Pateikus paraišką</w:t>
      </w:r>
      <w:r w:rsidR="00C972A8">
        <w:rPr>
          <w:sz w:val="24"/>
          <w:lang w:val="lt-LT"/>
        </w:rPr>
        <w:t>,</w:t>
      </w:r>
      <w:r w:rsidR="007C5924">
        <w:rPr>
          <w:sz w:val="24"/>
          <w:lang w:val="lt-LT"/>
        </w:rPr>
        <w:t xml:space="preserve"> </w:t>
      </w:r>
      <w:r w:rsidR="00C972A8">
        <w:rPr>
          <w:sz w:val="24"/>
          <w:lang w:val="lt-LT"/>
        </w:rPr>
        <w:t>pagal nustatytus ekonom</w:t>
      </w:r>
      <w:r w:rsidR="007C5924">
        <w:rPr>
          <w:sz w:val="24"/>
          <w:lang w:val="lt-LT"/>
        </w:rPr>
        <w:t>inės klasifikacijos straipsnius</w:t>
      </w:r>
      <w:r w:rsidR="00C972A8">
        <w:rPr>
          <w:sz w:val="24"/>
          <w:lang w:val="lt-LT"/>
        </w:rPr>
        <w:t xml:space="preserve"> Klaipėdos rajono savivaldybės biudžeto ir ekonomikos skyrius šiuos pinigus sugrąžina kaip specialiosios programos lėšas.</w:t>
      </w:r>
      <w:r w:rsidR="007C5924">
        <w:rPr>
          <w:sz w:val="24"/>
          <w:lang w:val="lt-LT"/>
        </w:rPr>
        <w:t xml:space="preserve"> </w:t>
      </w:r>
      <w:r w:rsidR="00C972A8">
        <w:rPr>
          <w:sz w:val="24"/>
          <w:lang w:val="lt-LT"/>
        </w:rPr>
        <w:t>Nebiudžetinių lėšų sąskaitoje yra apskaitomos tikslinės pas</w:t>
      </w:r>
      <w:r w:rsidR="007C5924">
        <w:rPr>
          <w:sz w:val="24"/>
          <w:lang w:val="lt-LT"/>
        </w:rPr>
        <w:t>kirties lėšos.</w:t>
      </w:r>
      <w:r w:rsidR="00F53473">
        <w:rPr>
          <w:sz w:val="24"/>
          <w:lang w:val="lt-LT"/>
        </w:rPr>
        <w:t xml:space="preserve"> </w:t>
      </w:r>
      <w:r w:rsidR="007C5924">
        <w:rPr>
          <w:sz w:val="24"/>
          <w:lang w:val="lt-LT"/>
        </w:rPr>
        <w:t xml:space="preserve">Tai rėmėjų parama </w:t>
      </w:r>
      <w:r w:rsidR="00C972A8">
        <w:rPr>
          <w:sz w:val="24"/>
          <w:lang w:val="lt-LT"/>
        </w:rPr>
        <w:t>bei lėšos</w:t>
      </w:r>
      <w:r w:rsidR="007C5924">
        <w:rPr>
          <w:sz w:val="24"/>
          <w:lang w:val="lt-LT"/>
        </w:rPr>
        <w:t>,</w:t>
      </w:r>
      <w:r w:rsidR="00C972A8">
        <w:rPr>
          <w:sz w:val="24"/>
          <w:lang w:val="lt-LT"/>
        </w:rPr>
        <w:t xml:space="preserve"> gautos tam tikriems pavedimams vykdyti.</w:t>
      </w:r>
    </w:p>
    <w:p w:rsidR="000F24C1" w:rsidRDefault="000F24C1" w:rsidP="00D55CCD">
      <w:pPr>
        <w:spacing w:line="360" w:lineRule="auto"/>
        <w:ind w:firstLine="900"/>
        <w:jc w:val="both"/>
        <w:rPr>
          <w:sz w:val="24"/>
          <w:lang w:val="lt-LT"/>
        </w:rPr>
      </w:pPr>
      <w:r w:rsidRPr="000F24C1">
        <w:rPr>
          <w:b/>
          <w:i/>
          <w:sz w:val="24"/>
          <w:lang w:val="lt-LT"/>
        </w:rPr>
        <w:t>Finansavimo sumos</w:t>
      </w:r>
      <w:r>
        <w:rPr>
          <w:b/>
          <w:i/>
          <w:sz w:val="24"/>
          <w:lang w:val="lt-LT"/>
        </w:rPr>
        <w:t xml:space="preserve"> </w:t>
      </w:r>
      <w:r w:rsidRPr="000F24C1">
        <w:rPr>
          <w:sz w:val="24"/>
          <w:lang w:val="lt-LT"/>
        </w:rPr>
        <w:t>pripažįstamos,</w:t>
      </w:r>
      <w:r w:rsidR="007C5924">
        <w:rPr>
          <w:sz w:val="24"/>
          <w:lang w:val="lt-LT"/>
        </w:rPr>
        <w:t xml:space="preserve"> </w:t>
      </w:r>
      <w:r w:rsidRPr="000F24C1">
        <w:rPr>
          <w:sz w:val="24"/>
          <w:lang w:val="lt-LT"/>
        </w:rPr>
        <w:t>kai atitinka</w:t>
      </w:r>
      <w:r>
        <w:rPr>
          <w:b/>
          <w:i/>
          <w:sz w:val="24"/>
          <w:lang w:val="lt-LT"/>
        </w:rPr>
        <w:t xml:space="preserve"> </w:t>
      </w:r>
      <w:r w:rsidRPr="000F24C1">
        <w:rPr>
          <w:sz w:val="24"/>
          <w:lang w:val="lt-LT"/>
        </w:rPr>
        <w:t>VSAFAS nustatytus krterijus</w:t>
      </w:r>
      <w:r>
        <w:rPr>
          <w:sz w:val="24"/>
          <w:lang w:val="lt-LT"/>
        </w:rPr>
        <w:t>.</w:t>
      </w:r>
      <w:r w:rsidR="007C5924">
        <w:rPr>
          <w:sz w:val="24"/>
          <w:lang w:val="lt-LT"/>
        </w:rPr>
        <w:t xml:space="preserve"> Finansavimo sumos – tai </w:t>
      </w:r>
      <w:r w:rsidR="00CB5E5D">
        <w:rPr>
          <w:sz w:val="24"/>
          <w:lang w:val="lt-LT"/>
        </w:rPr>
        <w:t>mokyklos</w:t>
      </w:r>
      <w:r>
        <w:rPr>
          <w:sz w:val="24"/>
          <w:lang w:val="lt-LT"/>
        </w:rPr>
        <w:t xml:space="preserve"> iš valstybės ir savivaldybės biudžeto, kitų išteklių fondų gauti arba gautini pinigai ar </w:t>
      </w:r>
      <w:r w:rsidR="00CB5E5D">
        <w:rPr>
          <w:sz w:val="24"/>
          <w:lang w:val="lt-LT"/>
        </w:rPr>
        <w:t>kitas turtas, skirtas mokyklos</w:t>
      </w:r>
      <w:r>
        <w:rPr>
          <w:sz w:val="24"/>
          <w:lang w:val="lt-LT"/>
        </w:rPr>
        <w:t xml:space="preserve"> tikslams ir programoms įgyvendinti.</w:t>
      </w:r>
      <w:r w:rsidR="00CB5E5D">
        <w:rPr>
          <w:sz w:val="24"/>
          <w:lang w:val="lt-LT"/>
        </w:rPr>
        <w:t xml:space="preserve"> Dovilų pagrindinė</w:t>
      </w:r>
      <w:r w:rsidR="009D4658">
        <w:rPr>
          <w:sz w:val="24"/>
          <w:lang w:val="lt-LT"/>
        </w:rPr>
        <w:t xml:space="preserve">s </w:t>
      </w:r>
      <w:r w:rsidR="00CB5E5D">
        <w:rPr>
          <w:sz w:val="24"/>
          <w:lang w:val="lt-LT"/>
        </w:rPr>
        <w:t xml:space="preserve"> mokyklos</w:t>
      </w:r>
      <w:r w:rsidR="007C5924">
        <w:rPr>
          <w:sz w:val="24"/>
          <w:lang w:val="lt-LT"/>
        </w:rPr>
        <w:t xml:space="preserve"> gautos (gautinos) </w:t>
      </w:r>
      <w:r>
        <w:rPr>
          <w:sz w:val="24"/>
          <w:lang w:val="lt-LT"/>
        </w:rPr>
        <w:t>finansavimo sumos pagal paskirtį skirtomos</w:t>
      </w:r>
      <w:r w:rsidR="007C5924">
        <w:rPr>
          <w:sz w:val="24"/>
          <w:lang w:val="lt-LT"/>
        </w:rPr>
        <w:t xml:space="preserve"> </w:t>
      </w:r>
      <w:r>
        <w:rPr>
          <w:sz w:val="24"/>
          <w:lang w:val="lt-LT"/>
        </w:rPr>
        <w:t>į:</w:t>
      </w:r>
    </w:p>
    <w:p w:rsidR="000F24C1" w:rsidRDefault="000F24C1" w:rsidP="00D55CCD">
      <w:pPr>
        <w:numPr>
          <w:ilvl w:val="0"/>
          <w:numId w:val="16"/>
        </w:numPr>
        <w:spacing w:line="360" w:lineRule="auto"/>
        <w:jc w:val="both"/>
        <w:rPr>
          <w:sz w:val="24"/>
          <w:lang w:val="lt-LT"/>
        </w:rPr>
      </w:pPr>
      <w:r>
        <w:rPr>
          <w:sz w:val="24"/>
          <w:lang w:val="lt-LT"/>
        </w:rPr>
        <w:t>finansavimo sumas nepinigiam</w:t>
      </w:r>
      <w:r w:rsidR="007C5924">
        <w:rPr>
          <w:sz w:val="24"/>
          <w:lang w:val="lt-LT"/>
        </w:rPr>
        <w:t xml:space="preserve"> turtui įsigyti;</w:t>
      </w:r>
    </w:p>
    <w:p w:rsidR="000F24C1" w:rsidRPr="000F24C1" w:rsidRDefault="000F24C1" w:rsidP="00D55CCD">
      <w:pPr>
        <w:numPr>
          <w:ilvl w:val="0"/>
          <w:numId w:val="16"/>
        </w:numPr>
        <w:spacing w:line="360" w:lineRule="auto"/>
        <w:jc w:val="both"/>
        <w:rPr>
          <w:b/>
          <w:i/>
          <w:sz w:val="24"/>
          <w:lang w:val="lt-LT"/>
        </w:rPr>
      </w:pPr>
      <w:r>
        <w:rPr>
          <w:sz w:val="24"/>
          <w:lang w:val="lt-LT"/>
        </w:rPr>
        <w:t>finansavimo sumas kitoms išlaidoms</w:t>
      </w:r>
      <w:r w:rsidR="00677F5E">
        <w:rPr>
          <w:sz w:val="24"/>
          <w:lang w:val="lt-LT"/>
        </w:rPr>
        <w:t xml:space="preserve"> ko</w:t>
      </w:r>
      <w:r>
        <w:rPr>
          <w:sz w:val="24"/>
          <w:lang w:val="lt-LT"/>
        </w:rPr>
        <w:t>mpensuoti.</w:t>
      </w:r>
    </w:p>
    <w:p w:rsidR="00CE3260" w:rsidRPr="00CE3260" w:rsidRDefault="000F24C1" w:rsidP="00D55CCD">
      <w:pPr>
        <w:spacing w:line="360" w:lineRule="auto"/>
        <w:ind w:firstLine="900"/>
        <w:jc w:val="both"/>
        <w:rPr>
          <w:b/>
          <w:i/>
          <w:sz w:val="24"/>
          <w:lang w:val="lt-LT"/>
        </w:rPr>
      </w:pPr>
      <w:r>
        <w:rPr>
          <w:sz w:val="24"/>
          <w:lang w:val="lt-LT"/>
        </w:rPr>
        <w:t xml:space="preserve">Finansavimo sumos nepiniginiam turtui įsigyti yra gaunamos kaip nemokamai gautas ilgalaikis turtas </w:t>
      </w:r>
      <w:r w:rsidR="00CE3260">
        <w:rPr>
          <w:sz w:val="24"/>
          <w:lang w:val="lt-LT"/>
        </w:rPr>
        <w:t>arba atsarg</w:t>
      </w:r>
      <w:r w:rsidR="007C5924">
        <w:rPr>
          <w:sz w:val="24"/>
          <w:lang w:val="lt-LT"/>
        </w:rPr>
        <w:t>os, įskaitant paramą, arba pinigai</w:t>
      </w:r>
      <w:r w:rsidR="00CE3260">
        <w:rPr>
          <w:sz w:val="24"/>
          <w:lang w:val="lt-LT"/>
        </w:rPr>
        <w:t>,</w:t>
      </w:r>
      <w:r w:rsidR="007C5924">
        <w:rPr>
          <w:sz w:val="24"/>
          <w:lang w:val="lt-LT"/>
        </w:rPr>
        <w:t xml:space="preserve"> </w:t>
      </w:r>
      <w:r w:rsidR="00CE3260">
        <w:rPr>
          <w:sz w:val="24"/>
          <w:lang w:val="lt-LT"/>
        </w:rPr>
        <w:t>skirti įsig</w:t>
      </w:r>
      <w:r w:rsidR="007C5924">
        <w:rPr>
          <w:sz w:val="24"/>
          <w:lang w:val="lt-LT"/>
        </w:rPr>
        <w:t xml:space="preserve">yti ilgalaikį arba trumpalaikį </w:t>
      </w:r>
      <w:r w:rsidR="00CE3260">
        <w:rPr>
          <w:sz w:val="24"/>
          <w:lang w:val="lt-LT"/>
        </w:rPr>
        <w:t>nepiniginį turtą</w:t>
      </w:r>
    </w:p>
    <w:p w:rsidR="000F24C1" w:rsidRPr="00CE3260" w:rsidRDefault="00CE3260" w:rsidP="00D55CCD">
      <w:pPr>
        <w:spacing w:line="360" w:lineRule="auto"/>
        <w:ind w:firstLine="900"/>
        <w:jc w:val="both"/>
        <w:rPr>
          <w:b/>
          <w:i/>
          <w:sz w:val="24"/>
          <w:lang w:val="lt-LT"/>
        </w:rPr>
      </w:pPr>
      <w:r>
        <w:rPr>
          <w:sz w:val="24"/>
          <w:lang w:val="lt-LT"/>
        </w:rPr>
        <w:lastRenderedPageBreak/>
        <w:t>Finansavimo sumos kitoms išlaidoms dengti yra skirtos ataskaitinio laikotarpio išlaidoms</w:t>
      </w:r>
      <w:r w:rsidR="007C5924">
        <w:rPr>
          <w:sz w:val="24"/>
          <w:lang w:val="lt-LT"/>
        </w:rPr>
        <w:t xml:space="preserve"> kompensuoti.</w:t>
      </w:r>
      <w:r w:rsidR="00F53473">
        <w:rPr>
          <w:sz w:val="24"/>
          <w:lang w:val="lt-LT"/>
        </w:rPr>
        <w:t xml:space="preserve"> </w:t>
      </w:r>
      <w:r>
        <w:rPr>
          <w:sz w:val="24"/>
          <w:lang w:val="lt-LT"/>
        </w:rPr>
        <w:t>Taip pat finansavimo sumomis,</w:t>
      </w:r>
      <w:r w:rsidR="007C5924">
        <w:rPr>
          <w:sz w:val="24"/>
          <w:lang w:val="lt-LT"/>
        </w:rPr>
        <w:t xml:space="preserve"> </w:t>
      </w:r>
      <w:r>
        <w:rPr>
          <w:sz w:val="24"/>
          <w:lang w:val="lt-LT"/>
        </w:rPr>
        <w:t>skirtomis kitoms išlaidoms</w:t>
      </w:r>
      <w:r w:rsidR="00677F5E">
        <w:rPr>
          <w:sz w:val="24"/>
          <w:lang w:val="lt-LT"/>
        </w:rPr>
        <w:t xml:space="preserve"> </w:t>
      </w:r>
      <w:r>
        <w:rPr>
          <w:sz w:val="24"/>
          <w:lang w:val="lt-LT"/>
        </w:rPr>
        <w:t>kompensuoti, yra laikomos</w:t>
      </w:r>
      <w:r w:rsidR="00677F5E">
        <w:rPr>
          <w:sz w:val="24"/>
          <w:lang w:val="lt-LT"/>
        </w:rPr>
        <w:t xml:space="preserve"> </w:t>
      </w:r>
      <w:r>
        <w:rPr>
          <w:sz w:val="24"/>
          <w:lang w:val="lt-LT"/>
        </w:rPr>
        <w:t>visos likusios finansavimo sumos, nepriskiriamos nepiniginiam tu</w:t>
      </w:r>
      <w:r w:rsidR="00677F5E">
        <w:rPr>
          <w:sz w:val="24"/>
          <w:lang w:val="lt-LT"/>
        </w:rPr>
        <w:t>rtui įsigyti.</w:t>
      </w:r>
      <w:r w:rsidR="007C5924">
        <w:rPr>
          <w:sz w:val="24"/>
          <w:lang w:val="lt-LT"/>
        </w:rPr>
        <w:t xml:space="preserve"> Gautos (</w:t>
      </w:r>
      <w:r w:rsidR="00677F5E">
        <w:rPr>
          <w:sz w:val="24"/>
          <w:lang w:val="lt-LT"/>
        </w:rPr>
        <w:t>gautinos</w:t>
      </w:r>
      <w:r w:rsidR="007C5924">
        <w:rPr>
          <w:sz w:val="24"/>
          <w:lang w:val="lt-LT"/>
        </w:rPr>
        <w:t>)</w:t>
      </w:r>
      <w:r>
        <w:rPr>
          <w:sz w:val="24"/>
          <w:lang w:val="lt-LT"/>
        </w:rPr>
        <w:t xml:space="preserve"> ir panaudotos finansavimo sumos arba jų dalis pripažįstamos finansavimo pajamomis tais laikotarpiais, kuriais patiriamos su finansavimo sumomis susijusios sąnaudos.</w:t>
      </w:r>
    </w:p>
    <w:p w:rsidR="00D64932" w:rsidRPr="00B807E6" w:rsidRDefault="00CE3260" w:rsidP="00B807E6">
      <w:pPr>
        <w:spacing w:line="360" w:lineRule="auto"/>
        <w:ind w:firstLine="900"/>
        <w:jc w:val="both"/>
        <w:rPr>
          <w:sz w:val="24"/>
          <w:lang w:val="lt-LT"/>
        </w:rPr>
      </w:pPr>
      <w:r w:rsidRPr="00CE3260">
        <w:rPr>
          <w:b/>
          <w:i/>
          <w:sz w:val="24"/>
          <w:lang w:val="lt-LT"/>
        </w:rPr>
        <w:t>Sąnaudos</w:t>
      </w:r>
      <w:r>
        <w:rPr>
          <w:b/>
          <w:i/>
          <w:sz w:val="24"/>
          <w:lang w:val="lt-LT"/>
        </w:rPr>
        <w:t xml:space="preserve"> </w:t>
      </w:r>
      <w:r w:rsidR="00CB5E5D">
        <w:rPr>
          <w:sz w:val="24"/>
          <w:lang w:val="lt-LT"/>
        </w:rPr>
        <w:t xml:space="preserve"> Dovilų pagrindinėje mokykloje</w:t>
      </w:r>
      <w:r>
        <w:rPr>
          <w:sz w:val="24"/>
          <w:lang w:val="lt-LT"/>
        </w:rPr>
        <w:t xml:space="preserve"> skirstomos į pagrindin</w:t>
      </w:r>
      <w:r w:rsidR="007C5924">
        <w:rPr>
          <w:sz w:val="24"/>
          <w:lang w:val="lt-LT"/>
        </w:rPr>
        <w:t>ė</w:t>
      </w:r>
      <w:r>
        <w:rPr>
          <w:sz w:val="24"/>
          <w:lang w:val="lt-LT"/>
        </w:rPr>
        <w:t>s veiklos</w:t>
      </w:r>
      <w:r w:rsidR="007C5924">
        <w:rPr>
          <w:sz w:val="24"/>
          <w:lang w:val="lt-LT"/>
        </w:rPr>
        <w:t xml:space="preserve"> ir</w:t>
      </w:r>
      <w:r>
        <w:rPr>
          <w:sz w:val="24"/>
          <w:lang w:val="lt-LT"/>
        </w:rPr>
        <w:t xml:space="preserve"> kitos veiklos</w:t>
      </w:r>
      <w:r w:rsidR="007C5924">
        <w:rPr>
          <w:sz w:val="24"/>
          <w:lang w:val="lt-LT"/>
        </w:rPr>
        <w:t xml:space="preserve"> sąnaudas. </w:t>
      </w:r>
      <w:r>
        <w:rPr>
          <w:sz w:val="24"/>
          <w:lang w:val="lt-LT"/>
        </w:rPr>
        <w:t>Sąnaudos apskaitoje pripažįstamos vadovaujantis kaupimo ir</w:t>
      </w:r>
      <w:r w:rsidR="007C5924">
        <w:rPr>
          <w:sz w:val="24"/>
          <w:lang w:val="lt-LT"/>
        </w:rPr>
        <w:t xml:space="preserve"> </w:t>
      </w:r>
      <w:r>
        <w:rPr>
          <w:sz w:val="24"/>
          <w:lang w:val="lt-LT"/>
        </w:rPr>
        <w:t>palyginamumo principais tuo ataskaitiniu laikotarpiu, kai uždaromos</w:t>
      </w:r>
      <w:r w:rsidR="007C5924">
        <w:rPr>
          <w:sz w:val="24"/>
          <w:lang w:val="lt-LT"/>
        </w:rPr>
        <w:t xml:space="preserve"> </w:t>
      </w:r>
      <w:r w:rsidR="000D4B6E">
        <w:rPr>
          <w:sz w:val="24"/>
          <w:lang w:val="lt-LT"/>
        </w:rPr>
        <w:t>su jomis sus</w:t>
      </w:r>
      <w:r w:rsidR="007C5924">
        <w:rPr>
          <w:sz w:val="24"/>
          <w:lang w:val="lt-LT"/>
        </w:rPr>
        <w:t>i</w:t>
      </w:r>
      <w:r w:rsidR="000D4B6E">
        <w:rPr>
          <w:sz w:val="24"/>
          <w:lang w:val="lt-LT"/>
        </w:rPr>
        <w:t>jusios pajamos, n</w:t>
      </w:r>
      <w:r w:rsidR="007C5924">
        <w:rPr>
          <w:sz w:val="24"/>
          <w:lang w:val="lt-LT"/>
        </w:rPr>
        <w:t>e</w:t>
      </w:r>
      <w:r w:rsidR="000D4B6E">
        <w:rPr>
          <w:sz w:val="24"/>
          <w:lang w:val="lt-LT"/>
        </w:rPr>
        <w:t>atsižvelgiant į pinigų išleidimo laiką.</w:t>
      </w:r>
    </w:p>
    <w:p w:rsidR="007C5924" w:rsidRPr="00B807E6" w:rsidRDefault="000D4B6E" w:rsidP="00B807E6">
      <w:pPr>
        <w:spacing w:line="360" w:lineRule="auto"/>
        <w:jc w:val="center"/>
        <w:rPr>
          <w:b/>
          <w:sz w:val="24"/>
          <w:lang w:val="lt-LT"/>
        </w:rPr>
      </w:pPr>
      <w:r w:rsidRPr="00D55CCD">
        <w:rPr>
          <w:b/>
          <w:sz w:val="24"/>
          <w:lang w:val="lt-LT"/>
        </w:rPr>
        <w:t>II</w:t>
      </w:r>
      <w:r w:rsidR="007C5924" w:rsidRPr="00D55CCD">
        <w:rPr>
          <w:b/>
          <w:sz w:val="24"/>
          <w:lang w:val="lt-LT"/>
        </w:rPr>
        <w:t>I</w:t>
      </w:r>
      <w:r w:rsidRPr="00D55CCD">
        <w:rPr>
          <w:b/>
          <w:sz w:val="24"/>
          <w:lang w:val="lt-LT"/>
        </w:rPr>
        <w:t>.</w:t>
      </w:r>
      <w:r w:rsidR="00D55CCD">
        <w:rPr>
          <w:b/>
          <w:sz w:val="24"/>
          <w:lang w:val="lt-LT"/>
        </w:rPr>
        <w:t xml:space="preserve"> </w:t>
      </w:r>
      <w:r w:rsidRPr="00D55CCD">
        <w:rPr>
          <w:b/>
          <w:sz w:val="24"/>
          <w:lang w:val="lt-LT"/>
        </w:rPr>
        <w:t xml:space="preserve"> PASTABOS</w:t>
      </w:r>
    </w:p>
    <w:p w:rsidR="00677518" w:rsidRDefault="00677518" w:rsidP="00D55CCD">
      <w:pPr>
        <w:spacing w:line="360" w:lineRule="auto"/>
        <w:ind w:firstLine="900"/>
        <w:jc w:val="both"/>
        <w:rPr>
          <w:sz w:val="24"/>
          <w:lang w:val="lt-LT"/>
        </w:rPr>
      </w:pPr>
      <w:r w:rsidRPr="007C5924">
        <w:rPr>
          <w:b/>
          <w:i/>
          <w:sz w:val="24"/>
          <w:lang w:val="lt-LT"/>
        </w:rPr>
        <w:t>Finansinės būklės ataskaitoje</w:t>
      </w:r>
      <w:r w:rsidR="00D55CCD">
        <w:rPr>
          <w:sz w:val="24"/>
          <w:lang w:val="lt-LT"/>
        </w:rPr>
        <w:t xml:space="preserve"> (2-ojo VSAFAS 2 priedas)</w:t>
      </w:r>
      <w:r>
        <w:rPr>
          <w:sz w:val="24"/>
          <w:lang w:val="lt-LT"/>
        </w:rPr>
        <w:t xml:space="preserve"> paskutinei ataskaitinio laikotarpio dienai pateikiami duomenys:</w:t>
      </w:r>
    </w:p>
    <w:p w:rsidR="00677518" w:rsidRDefault="001E1416" w:rsidP="00D55CCD">
      <w:pPr>
        <w:spacing w:line="360" w:lineRule="auto"/>
        <w:ind w:left="540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Pastaba Nr. P04 </w:t>
      </w:r>
      <w:r w:rsidR="00677518">
        <w:rPr>
          <w:sz w:val="24"/>
          <w:lang w:val="lt-LT"/>
        </w:rPr>
        <w:t xml:space="preserve"> Ilgalaikio materialiojo turto vertė</w:t>
      </w:r>
      <w:r w:rsidR="00C278A7">
        <w:rPr>
          <w:sz w:val="24"/>
          <w:lang w:val="lt-LT"/>
        </w:rPr>
        <w:t xml:space="preserve"> </w:t>
      </w:r>
      <w:r w:rsidR="00D55CCD">
        <w:rPr>
          <w:sz w:val="24"/>
          <w:lang w:val="lt-LT"/>
        </w:rPr>
        <w:t>pa</w:t>
      </w:r>
      <w:r w:rsidR="00B762EB">
        <w:rPr>
          <w:sz w:val="24"/>
          <w:lang w:val="lt-LT"/>
        </w:rPr>
        <w:t>gal v</w:t>
      </w:r>
      <w:r w:rsidR="00375CEB">
        <w:rPr>
          <w:sz w:val="24"/>
          <w:lang w:val="lt-LT"/>
        </w:rPr>
        <w:t>isas</w:t>
      </w:r>
      <w:r w:rsidR="00BC44A8">
        <w:rPr>
          <w:sz w:val="24"/>
          <w:lang w:val="lt-LT"/>
        </w:rPr>
        <w:t xml:space="preserve"> </w:t>
      </w:r>
      <w:r w:rsidR="0059346C">
        <w:rPr>
          <w:sz w:val="24"/>
          <w:lang w:val="lt-LT"/>
        </w:rPr>
        <w:t>suskirstytas grupes – 3035309,29</w:t>
      </w:r>
      <w:r w:rsidR="00B762EB">
        <w:rPr>
          <w:sz w:val="24"/>
          <w:lang w:val="lt-LT"/>
        </w:rPr>
        <w:t xml:space="preserve"> Lt</w:t>
      </w:r>
      <w:r w:rsidR="0090020B">
        <w:rPr>
          <w:sz w:val="24"/>
          <w:lang w:val="lt-LT"/>
        </w:rPr>
        <w:t xml:space="preserve">. </w:t>
      </w:r>
    </w:p>
    <w:p w:rsidR="0090020B" w:rsidRDefault="0090020B" w:rsidP="00D55CCD">
      <w:pPr>
        <w:spacing w:line="360" w:lineRule="auto"/>
        <w:ind w:left="540"/>
        <w:jc w:val="both"/>
        <w:rPr>
          <w:sz w:val="24"/>
          <w:lang w:val="lt-LT"/>
        </w:rPr>
      </w:pPr>
      <w:r>
        <w:rPr>
          <w:sz w:val="24"/>
          <w:lang w:val="lt-LT"/>
        </w:rPr>
        <w:t>Pastaba  Nr. P05  Pagal</w:t>
      </w:r>
      <w:r w:rsidR="00BC44A8">
        <w:rPr>
          <w:sz w:val="24"/>
          <w:lang w:val="lt-LT"/>
        </w:rPr>
        <w:t xml:space="preserve"> rangos sutartį vykdomi Dovilų pagrindinės mokyklos pastato at</w:t>
      </w:r>
      <w:r w:rsidR="0059346C">
        <w:rPr>
          <w:sz w:val="24"/>
          <w:lang w:val="lt-LT"/>
        </w:rPr>
        <w:t>naujinimo(modernizavimo) darbai (1777854,88 Lt).</w:t>
      </w:r>
      <w:r w:rsidR="00BC44A8">
        <w:rPr>
          <w:sz w:val="24"/>
          <w:lang w:val="lt-LT"/>
        </w:rPr>
        <w:t xml:space="preserve"> </w:t>
      </w:r>
    </w:p>
    <w:p w:rsidR="0035618A" w:rsidRDefault="00BC44A8" w:rsidP="00D55CCD">
      <w:pPr>
        <w:spacing w:line="360" w:lineRule="auto"/>
        <w:ind w:left="540"/>
        <w:jc w:val="both"/>
        <w:rPr>
          <w:sz w:val="24"/>
          <w:lang w:val="lt-LT"/>
        </w:rPr>
      </w:pPr>
      <w:r>
        <w:rPr>
          <w:sz w:val="24"/>
          <w:lang w:val="lt-LT"/>
        </w:rPr>
        <w:t>Pastaba Nr. P06</w:t>
      </w:r>
      <w:r w:rsidR="0035618A">
        <w:rPr>
          <w:sz w:val="24"/>
          <w:lang w:val="lt-LT"/>
        </w:rPr>
        <w:t xml:space="preserve">  Degalų likutis</w:t>
      </w:r>
      <w:r w:rsidR="0059346C">
        <w:rPr>
          <w:sz w:val="24"/>
          <w:lang w:val="lt-LT"/>
        </w:rPr>
        <w:t xml:space="preserve"> – 100,</w:t>
      </w:r>
      <w:r w:rsidR="0023570C">
        <w:rPr>
          <w:sz w:val="24"/>
          <w:lang w:val="lt-LT"/>
        </w:rPr>
        <w:t>00</w:t>
      </w:r>
      <w:r w:rsidR="00FF0CF6">
        <w:rPr>
          <w:sz w:val="24"/>
          <w:lang w:val="lt-LT"/>
        </w:rPr>
        <w:t xml:space="preserve"> Lt</w:t>
      </w:r>
      <w:r w:rsidR="0059346C">
        <w:rPr>
          <w:sz w:val="24"/>
          <w:lang w:val="lt-LT"/>
        </w:rPr>
        <w:t>, maisto  produktai – 2544,12 Lt.</w:t>
      </w:r>
    </w:p>
    <w:p w:rsidR="00836AC8" w:rsidRDefault="00BC44A8" w:rsidP="00D50511">
      <w:pPr>
        <w:spacing w:line="360" w:lineRule="auto"/>
        <w:ind w:left="540"/>
        <w:jc w:val="both"/>
        <w:rPr>
          <w:sz w:val="24"/>
          <w:lang w:val="lt-LT"/>
        </w:rPr>
      </w:pPr>
      <w:r>
        <w:rPr>
          <w:sz w:val="24"/>
          <w:lang w:val="lt-LT"/>
        </w:rPr>
        <w:t>Pastaba Nr. P07</w:t>
      </w:r>
      <w:r w:rsidR="00C278A7">
        <w:rPr>
          <w:sz w:val="24"/>
          <w:lang w:val="lt-LT"/>
        </w:rPr>
        <w:t xml:space="preserve"> </w:t>
      </w:r>
      <w:r>
        <w:rPr>
          <w:sz w:val="24"/>
          <w:lang w:val="lt-LT"/>
        </w:rPr>
        <w:t xml:space="preserve"> Per vienerius metus gautinos sumos</w:t>
      </w:r>
      <w:r w:rsidR="003A2CEC">
        <w:rPr>
          <w:sz w:val="24"/>
          <w:lang w:val="lt-LT"/>
        </w:rPr>
        <w:t xml:space="preserve">  – 195256,01</w:t>
      </w:r>
      <w:r w:rsidR="00322F61">
        <w:rPr>
          <w:sz w:val="24"/>
          <w:lang w:val="lt-LT"/>
        </w:rPr>
        <w:t xml:space="preserve"> Lt.</w:t>
      </w:r>
      <w:r w:rsidR="00AE6E1C">
        <w:rPr>
          <w:sz w:val="24"/>
          <w:lang w:val="lt-LT"/>
        </w:rPr>
        <w:t xml:space="preserve"> </w:t>
      </w:r>
      <w:r w:rsidR="003A2CEC">
        <w:rPr>
          <w:sz w:val="24"/>
          <w:lang w:val="lt-LT"/>
        </w:rPr>
        <w:t xml:space="preserve">Savivaldybės biudžeto – 38477,75 Lt </w:t>
      </w:r>
      <w:r w:rsidR="0023570C">
        <w:rPr>
          <w:sz w:val="24"/>
          <w:lang w:val="lt-LT"/>
        </w:rPr>
        <w:t xml:space="preserve">valstybės </w:t>
      </w:r>
      <w:r w:rsidR="003A2CEC">
        <w:rPr>
          <w:sz w:val="24"/>
          <w:lang w:val="lt-LT"/>
        </w:rPr>
        <w:t>– 78764,14</w:t>
      </w:r>
      <w:r w:rsidR="0023570C">
        <w:rPr>
          <w:sz w:val="24"/>
          <w:lang w:val="lt-LT"/>
        </w:rPr>
        <w:t xml:space="preserve"> Lt,</w:t>
      </w:r>
      <w:r w:rsidR="00D50511">
        <w:rPr>
          <w:sz w:val="24"/>
          <w:lang w:val="lt-LT"/>
        </w:rPr>
        <w:t xml:space="preserve"> atostogų rezervas – 73561,73</w:t>
      </w:r>
      <w:r w:rsidR="00AE6E1C">
        <w:rPr>
          <w:sz w:val="24"/>
          <w:lang w:val="lt-LT"/>
        </w:rPr>
        <w:t xml:space="preserve"> Lt.</w:t>
      </w:r>
      <w:r w:rsidR="003A2CEC">
        <w:rPr>
          <w:sz w:val="24"/>
          <w:lang w:val="lt-LT"/>
        </w:rPr>
        <w:t xml:space="preserve"> ( sukauptas perviršis – 4452,39</w:t>
      </w:r>
      <w:r w:rsidR="0023570C">
        <w:rPr>
          <w:sz w:val="24"/>
          <w:lang w:val="lt-LT"/>
        </w:rPr>
        <w:t xml:space="preserve"> Lt).</w:t>
      </w:r>
    </w:p>
    <w:p w:rsidR="00AE6E1C" w:rsidRDefault="00AE6E1C" w:rsidP="00540E3E">
      <w:pPr>
        <w:spacing w:line="360" w:lineRule="auto"/>
        <w:ind w:left="540"/>
        <w:jc w:val="both"/>
        <w:rPr>
          <w:sz w:val="24"/>
          <w:lang w:val="lt-LT"/>
        </w:rPr>
      </w:pPr>
      <w:r>
        <w:rPr>
          <w:sz w:val="24"/>
          <w:lang w:val="lt-LT"/>
        </w:rPr>
        <w:t>Pastaba   Nr. P-08 Pinigai</w:t>
      </w:r>
      <w:r w:rsidR="003A2CEC">
        <w:rPr>
          <w:sz w:val="24"/>
          <w:lang w:val="lt-LT"/>
        </w:rPr>
        <w:t xml:space="preserve"> banke – 16176,88</w:t>
      </w:r>
      <w:r w:rsidR="0023570C">
        <w:rPr>
          <w:sz w:val="24"/>
          <w:lang w:val="lt-LT"/>
        </w:rPr>
        <w:t xml:space="preserve"> Lt. Pavedimų s-toje </w:t>
      </w:r>
      <w:r w:rsidR="003A2CEC">
        <w:rPr>
          <w:sz w:val="24"/>
          <w:lang w:val="lt-LT"/>
        </w:rPr>
        <w:t>11176,88</w:t>
      </w:r>
      <w:r w:rsidR="004575C0">
        <w:rPr>
          <w:sz w:val="24"/>
          <w:lang w:val="lt-LT"/>
        </w:rPr>
        <w:t xml:space="preserve"> Lt, projektų s-toje 5000,00 Lt.</w:t>
      </w:r>
    </w:p>
    <w:p w:rsidR="0046509A" w:rsidRDefault="00540E3E" w:rsidP="00E4206E">
      <w:pPr>
        <w:spacing w:line="360" w:lineRule="auto"/>
        <w:ind w:left="540"/>
        <w:jc w:val="both"/>
        <w:rPr>
          <w:sz w:val="24"/>
          <w:lang w:val="lt-LT"/>
        </w:rPr>
      </w:pPr>
      <w:r>
        <w:rPr>
          <w:sz w:val="24"/>
          <w:lang w:val="lt-LT"/>
        </w:rPr>
        <w:t>Pastaba Nr.P09</w:t>
      </w:r>
      <w:r w:rsidR="00836AC8">
        <w:rPr>
          <w:sz w:val="24"/>
          <w:lang w:val="lt-LT"/>
        </w:rPr>
        <w:t xml:space="preserve"> </w:t>
      </w:r>
      <w:r w:rsidR="00E4206E">
        <w:rPr>
          <w:sz w:val="24"/>
          <w:lang w:val="lt-LT"/>
        </w:rPr>
        <w:t>Trumpalaikiai įsipareigojimai</w:t>
      </w:r>
      <w:r w:rsidR="0090020B">
        <w:rPr>
          <w:sz w:val="24"/>
          <w:lang w:val="lt-LT"/>
        </w:rPr>
        <w:t xml:space="preserve"> </w:t>
      </w:r>
      <w:r w:rsidR="007B4F18">
        <w:rPr>
          <w:sz w:val="24"/>
          <w:lang w:val="lt-LT"/>
        </w:rPr>
        <w:t>– 391755,34</w:t>
      </w:r>
      <w:r w:rsidR="00022779">
        <w:rPr>
          <w:sz w:val="24"/>
          <w:lang w:val="lt-LT"/>
        </w:rPr>
        <w:t xml:space="preserve"> </w:t>
      </w:r>
      <w:r w:rsidR="00D003D2">
        <w:rPr>
          <w:sz w:val="24"/>
          <w:lang w:val="lt-LT"/>
        </w:rPr>
        <w:t>Lt</w:t>
      </w:r>
      <w:r w:rsidR="007D6787">
        <w:rPr>
          <w:sz w:val="24"/>
          <w:lang w:val="lt-LT"/>
        </w:rPr>
        <w:t>: t.sk.</w:t>
      </w:r>
      <w:r w:rsidR="00D55CCD">
        <w:rPr>
          <w:sz w:val="24"/>
          <w:lang w:val="lt-LT"/>
        </w:rPr>
        <w:t xml:space="preserve"> </w:t>
      </w:r>
      <w:r w:rsidR="00D017B3">
        <w:rPr>
          <w:sz w:val="24"/>
          <w:lang w:val="lt-LT"/>
        </w:rPr>
        <w:t>(</w:t>
      </w:r>
      <w:r w:rsidR="00F63AE2">
        <w:rPr>
          <w:sz w:val="24"/>
          <w:lang w:val="lt-LT"/>
        </w:rPr>
        <w:t>priskaitytas</w:t>
      </w:r>
      <w:r w:rsidR="00D017B3">
        <w:rPr>
          <w:sz w:val="24"/>
          <w:lang w:val="lt-LT"/>
        </w:rPr>
        <w:t xml:space="preserve"> darbo užmokestis </w:t>
      </w:r>
      <w:r w:rsidR="00C278A7">
        <w:rPr>
          <w:sz w:val="24"/>
          <w:lang w:val="lt-LT"/>
        </w:rPr>
        <w:t>su sodros įmokomis</w:t>
      </w:r>
      <w:r w:rsidR="00F63AE2">
        <w:rPr>
          <w:sz w:val="24"/>
          <w:lang w:val="lt-LT"/>
        </w:rPr>
        <w:t xml:space="preserve"> </w:t>
      </w:r>
      <w:r w:rsidR="00D017B3">
        <w:rPr>
          <w:sz w:val="24"/>
          <w:lang w:val="lt-LT"/>
        </w:rPr>
        <w:t>,</w:t>
      </w:r>
      <w:r w:rsidR="00D55CCD">
        <w:rPr>
          <w:sz w:val="24"/>
          <w:lang w:val="lt-LT"/>
        </w:rPr>
        <w:t xml:space="preserve"> </w:t>
      </w:r>
      <w:r w:rsidR="00D017B3">
        <w:rPr>
          <w:sz w:val="24"/>
          <w:lang w:val="lt-LT"/>
        </w:rPr>
        <w:t>tiekėjams</w:t>
      </w:r>
      <w:r w:rsidR="00D55CCD">
        <w:rPr>
          <w:sz w:val="24"/>
          <w:lang w:val="lt-LT"/>
        </w:rPr>
        <w:t xml:space="preserve"> mokė</w:t>
      </w:r>
      <w:r w:rsidR="00987F11">
        <w:rPr>
          <w:sz w:val="24"/>
          <w:lang w:val="lt-LT"/>
        </w:rPr>
        <w:t>t</w:t>
      </w:r>
      <w:r w:rsidR="00F236C4">
        <w:rPr>
          <w:sz w:val="24"/>
          <w:lang w:val="lt-LT"/>
        </w:rPr>
        <w:t>in</w:t>
      </w:r>
      <w:r w:rsidR="00022779">
        <w:rPr>
          <w:sz w:val="24"/>
          <w:lang w:val="lt-LT"/>
        </w:rPr>
        <w:t>os sum</w:t>
      </w:r>
      <w:r w:rsidR="00F63AE2">
        <w:rPr>
          <w:sz w:val="24"/>
          <w:lang w:val="lt-LT"/>
        </w:rPr>
        <w:t>os</w:t>
      </w:r>
      <w:r w:rsidR="00022779">
        <w:rPr>
          <w:sz w:val="24"/>
          <w:lang w:val="lt-LT"/>
        </w:rPr>
        <w:t xml:space="preserve">,  </w:t>
      </w:r>
      <w:r w:rsidR="00F63AE2">
        <w:rPr>
          <w:sz w:val="24"/>
          <w:lang w:val="lt-LT"/>
        </w:rPr>
        <w:t>atostogų rezervas).</w:t>
      </w:r>
      <w:r w:rsidR="00E4206E">
        <w:rPr>
          <w:sz w:val="24"/>
          <w:lang w:val="lt-LT"/>
        </w:rPr>
        <w:t xml:space="preserve"> </w:t>
      </w:r>
    </w:p>
    <w:p w:rsidR="005766CF" w:rsidRDefault="005766CF" w:rsidP="008A2FB2">
      <w:pPr>
        <w:spacing w:line="360" w:lineRule="auto"/>
        <w:ind w:left="540"/>
        <w:jc w:val="both"/>
        <w:rPr>
          <w:sz w:val="24"/>
          <w:lang w:val="lt-LT"/>
        </w:rPr>
      </w:pPr>
      <w:r>
        <w:rPr>
          <w:sz w:val="24"/>
          <w:lang w:val="lt-LT"/>
        </w:rPr>
        <w:t>Pastaba</w:t>
      </w:r>
      <w:r w:rsidR="00F63AE2">
        <w:rPr>
          <w:sz w:val="24"/>
          <w:lang w:val="lt-LT"/>
        </w:rPr>
        <w:t xml:space="preserve"> </w:t>
      </w:r>
      <w:r w:rsidR="007B4F18">
        <w:rPr>
          <w:sz w:val="24"/>
          <w:lang w:val="lt-LT"/>
        </w:rPr>
        <w:t>Nr.P10 Grynasis turtas – 217,23</w:t>
      </w:r>
      <w:r w:rsidR="0000260D">
        <w:rPr>
          <w:sz w:val="24"/>
          <w:lang w:val="lt-LT"/>
        </w:rPr>
        <w:t xml:space="preserve"> </w:t>
      </w:r>
      <w:r>
        <w:rPr>
          <w:sz w:val="24"/>
          <w:lang w:val="lt-LT"/>
        </w:rPr>
        <w:t>Lt</w:t>
      </w:r>
    </w:p>
    <w:p w:rsidR="001B3AA2" w:rsidRDefault="001B3AA2" w:rsidP="00B807E6">
      <w:pPr>
        <w:spacing w:line="360" w:lineRule="auto"/>
        <w:jc w:val="both"/>
        <w:rPr>
          <w:sz w:val="24"/>
          <w:lang w:val="lt-LT"/>
        </w:rPr>
      </w:pPr>
      <w:r w:rsidRPr="000E7B84">
        <w:rPr>
          <w:b/>
          <w:i/>
          <w:sz w:val="24"/>
          <w:lang w:val="lt-LT"/>
        </w:rPr>
        <w:t>Veiklos rezultatų ataskaitoje</w:t>
      </w:r>
      <w:r w:rsidRPr="001B3AA2">
        <w:rPr>
          <w:b/>
          <w:sz w:val="24"/>
          <w:lang w:val="lt-LT"/>
        </w:rPr>
        <w:t xml:space="preserve"> </w:t>
      </w:r>
      <w:r w:rsidRPr="001B3AA2">
        <w:rPr>
          <w:sz w:val="24"/>
          <w:lang w:val="lt-LT"/>
        </w:rPr>
        <w:t>( 3-iojo VSAFAS 1 priedas)</w:t>
      </w:r>
      <w:r>
        <w:rPr>
          <w:sz w:val="24"/>
          <w:lang w:val="lt-LT"/>
        </w:rPr>
        <w:t xml:space="preserve"> parodoma:</w:t>
      </w:r>
    </w:p>
    <w:p w:rsidR="004B43D0" w:rsidRDefault="00213BDF" w:rsidP="00D55CCD">
      <w:pPr>
        <w:spacing w:line="360" w:lineRule="auto"/>
        <w:ind w:left="540"/>
        <w:jc w:val="both"/>
        <w:rPr>
          <w:sz w:val="24"/>
          <w:lang w:val="lt-LT"/>
        </w:rPr>
      </w:pPr>
      <w:r>
        <w:rPr>
          <w:sz w:val="24"/>
          <w:lang w:val="lt-LT"/>
        </w:rPr>
        <w:t>Pastaba P-</w:t>
      </w:r>
      <w:r w:rsidR="00E4206E">
        <w:rPr>
          <w:sz w:val="24"/>
          <w:lang w:val="lt-LT"/>
        </w:rPr>
        <w:t>11</w:t>
      </w:r>
      <w:r w:rsidR="004B43D0">
        <w:rPr>
          <w:sz w:val="24"/>
          <w:lang w:val="lt-LT"/>
        </w:rPr>
        <w:t xml:space="preserve"> Pagrindinės veiklos kitos</w:t>
      </w:r>
      <w:r w:rsidR="00D9751C">
        <w:rPr>
          <w:sz w:val="24"/>
          <w:lang w:val="lt-LT"/>
        </w:rPr>
        <w:t xml:space="preserve">  pajamos : už patalpų</w:t>
      </w:r>
      <w:r w:rsidR="00F63AE2">
        <w:rPr>
          <w:sz w:val="24"/>
          <w:lang w:val="lt-LT"/>
        </w:rPr>
        <w:t xml:space="preserve"> </w:t>
      </w:r>
      <w:r w:rsidR="007B4F18">
        <w:rPr>
          <w:sz w:val="24"/>
          <w:lang w:val="lt-LT"/>
        </w:rPr>
        <w:t>nuomą – 6</w:t>
      </w:r>
      <w:r w:rsidR="0000260D">
        <w:rPr>
          <w:sz w:val="24"/>
          <w:lang w:val="lt-LT"/>
        </w:rPr>
        <w:t>6</w:t>
      </w:r>
      <w:r w:rsidR="00F63AE2">
        <w:rPr>
          <w:sz w:val="24"/>
          <w:lang w:val="lt-LT"/>
        </w:rPr>
        <w:t>0,00</w:t>
      </w:r>
      <w:r w:rsidR="00D9751C">
        <w:rPr>
          <w:sz w:val="24"/>
          <w:lang w:val="lt-LT"/>
        </w:rPr>
        <w:t xml:space="preserve"> Lt</w:t>
      </w:r>
      <w:r w:rsidR="004B43D0">
        <w:rPr>
          <w:sz w:val="24"/>
          <w:lang w:val="lt-LT"/>
        </w:rPr>
        <w:t>, valgykl</w:t>
      </w:r>
      <w:r w:rsidR="00802109">
        <w:rPr>
          <w:sz w:val="24"/>
          <w:lang w:val="lt-LT"/>
        </w:rPr>
        <w:t xml:space="preserve">os </w:t>
      </w:r>
      <w:r w:rsidR="00C7614E">
        <w:rPr>
          <w:sz w:val="24"/>
          <w:lang w:val="lt-LT"/>
        </w:rPr>
        <w:t>a</w:t>
      </w:r>
      <w:r w:rsidR="007B4F18">
        <w:rPr>
          <w:sz w:val="24"/>
          <w:lang w:val="lt-LT"/>
        </w:rPr>
        <w:t>tsitiktinės paslaugos – 23705,26 Lt.  Viso: 24365,26</w:t>
      </w:r>
      <w:r w:rsidR="00D9751C">
        <w:rPr>
          <w:sz w:val="24"/>
          <w:lang w:val="lt-LT"/>
        </w:rPr>
        <w:t xml:space="preserve"> Lt</w:t>
      </w:r>
      <w:r w:rsidR="00E4206E">
        <w:rPr>
          <w:sz w:val="24"/>
          <w:lang w:val="lt-LT"/>
        </w:rPr>
        <w:t>.</w:t>
      </w:r>
    </w:p>
    <w:p w:rsidR="00EA1D43" w:rsidRDefault="00B807E6" w:rsidP="00B807E6">
      <w:pPr>
        <w:spacing w:line="360" w:lineRule="auto"/>
        <w:ind w:left="540"/>
        <w:jc w:val="both"/>
        <w:rPr>
          <w:sz w:val="24"/>
          <w:lang w:val="lt-LT"/>
        </w:rPr>
      </w:pPr>
      <w:r>
        <w:rPr>
          <w:sz w:val="24"/>
          <w:lang w:val="lt-LT"/>
        </w:rPr>
        <w:t>Pastaba P-12</w:t>
      </w:r>
      <w:r w:rsidR="000E7B84">
        <w:rPr>
          <w:sz w:val="24"/>
          <w:lang w:val="lt-LT"/>
        </w:rPr>
        <w:t xml:space="preserve"> P</w:t>
      </w:r>
      <w:r w:rsidR="001B3AA2">
        <w:rPr>
          <w:sz w:val="24"/>
          <w:lang w:val="lt-LT"/>
        </w:rPr>
        <w:t>agrindinės ve</w:t>
      </w:r>
      <w:r w:rsidR="00D9751C">
        <w:rPr>
          <w:sz w:val="24"/>
          <w:lang w:val="lt-LT"/>
        </w:rPr>
        <w:t xml:space="preserve">iklos sąnaudos </w:t>
      </w:r>
      <w:r w:rsidR="007B4F18">
        <w:rPr>
          <w:sz w:val="24"/>
          <w:lang w:val="lt-LT"/>
        </w:rPr>
        <w:t xml:space="preserve"> – 1273173,26</w:t>
      </w:r>
      <w:r w:rsidR="001B3AA2">
        <w:rPr>
          <w:sz w:val="24"/>
          <w:lang w:val="lt-LT"/>
        </w:rPr>
        <w:t xml:space="preserve"> Lt.</w:t>
      </w:r>
    </w:p>
    <w:p w:rsidR="00B807E6" w:rsidRDefault="00B807E6" w:rsidP="00B807E6">
      <w:pPr>
        <w:spacing w:line="360" w:lineRule="auto"/>
        <w:ind w:left="540"/>
        <w:jc w:val="both"/>
        <w:rPr>
          <w:sz w:val="24"/>
          <w:lang w:val="lt-LT"/>
        </w:rPr>
      </w:pPr>
    </w:p>
    <w:p w:rsidR="00B807E6" w:rsidRDefault="00B807E6" w:rsidP="00B807E6">
      <w:pPr>
        <w:spacing w:line="360" w:lineRule="auto"/>
        <w:ind w:left="540"/>
        <w:jc w:val="both"/>
        <w:rPr>
          <w:sz w:val="24"/>
          <w:lang w:val="lt-LT"/>
        </w:rPr>
      </w:pPr>
    </w:p>
    <w:p w:rsidR="001B3AA2" w:rsidRDefault="009D4658" w:rsidP="00B807E6">
      <w:pPr>
        <w:ind w:left="540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Direktorius                                                         </w:t>
      </w:r>
      <w:r w:rsidR="009E3B68">
        <w:rPr>
          <w:sz w:val="24"/>
          <w:lang w:val="lt-LT"/>
        </w:rPr>
        <w:t xml:space="preserve">           </w:t>
      </w:r>
      <w:r w:rsidR="00E35C96">
        <w:rPr>
          <w:sz w:val="24"/>
          <w:lang w:val="lt-LT"/>
        </w:rPr>
        <w:t xml:space="preserve"> </w:t>
      </w:r>
      <w:r w:rsidR="009E3B68">
        <w:rPr>
          <w:sz w:val="24"/>
          <w:lang w:val="lt-LT"/>
        </w:rPr>
        <w:t xml:space="preserve"> </w:t>
      </w:r>
      <w:r w:rsidR="00690E41">
        <w:rPr>
          <w:sz w:val="24"/>
          <w:lang w:val="lt-LT"/>
        </w:rPr>
        <w:t xml:space="preserve">   </w:t>
      </w:r>
      <w:r w:rsidR="00E35C96">
        <w:rPr>
          <w:sz w:val="24"/>
          <w:lang w:val="lt-LT"/>
        </w:rPr>
        <w:t xml:space="preserve"> </w:t>
      </w:r>
      <w:r w:rsidR="003E6B34">
        <w:rPr>
          <w:sz w:val="24"/>
          <w:lang w:val="lt-LT"/>
        </w:rPr>
        <w:t xml:space="preserve">   </w:t>
      </w:r>
      <w:r w:rsidR="00E35C96">
        <w:rPr>
          <w:sz w:val="24"/>
          <w:lang w:val="lt-LT"/>
        </w:rPr>
        <w:t xml:space="preserve">  </w:t>
      </w:r>
      <w:r w:rsidR="00690E41">
        <w:rPr>
          <w:sz w:val="24"/>
          <w:lang w:val="lt-LT"/>
        </w:rPr>
        <w:t xml:space="preserve"> </w:t>
      </w:r>
      <w:r w:rsidR="009E3B68">
        <w:rPr>
          <w:sz w:val="24"/>
          <w:lang w:val="lt-LT"/>
        </w:rPr>
        <w:t xml:space="preserve">  </w:t>
      </w:r>
      <w:r>
        <w:rPr>
          <w:sz w:val="24"/>
          <w:lang w:val="lt-LT"/>
        </w:rPr>
        <w:t xml:space="preserve">  Arūnas Grimalis</w:t>
      </w:r>
    </w:p>
    <w:p w:rsidR="00B807E6" w:rsidRDefault="00B807E6" w:rsidP="00B807E6">
      <w:pPr>
        <w:ind w:left="540"/>
        <w:jc w:val="both"/>
        <w:rPr>
          <w:sz w:val="24"/>
          <w:lang w:val="lt-LT"/>
        </w:rPr>
      </w:pPr>
    </w:p>
    <w:p w:rsidR="001B3AA2" w:rsidRDefault="001B3AA2" w:rsidP="00D55CCD">
      <w:pPr>
        <w:spacing w:line="360" w:lineRule="auto"/>
        <w:ind w:left="540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Vyr. </w:t>
      </w:r>
      <w:r w:rsidR="00EA1D43">
        <w:rPr>
          <w:sz w:val="24"/>
          <w:lang w:val="lt-LT"/>
        </w:rPr>
        <w:t>b</w:t>
      </w:r>
      <w:r w:rsidR="004707EC">
        <w:rPr>
          <w:sz w:val="24"/>
          <w:lang w:val="lt-LT"/>
        </w:rPr>
        <w:t>uhalterė</w:t>
      </w:r>
      <w:r w:rsidR="004707EC">
        <w:rPr>
          <w:sz w:val="24"/>
          <w:lang w:val="lt-LT"/>
        </w:rPr>
        <w:tab/>
      </w:r>
      <w:r w:rsidR="009D4658">
        <w:rPr>
          <w:sz w:val="24"/>
          <w:lang w:val="lt-LT"/>
        </w:rPr>
        <w:t xml:space="preserve">                                  </w:t>
      </w:r>
      <w:r w:rsidR="004B43D0">
        <w:rPr>
          <w:sz w:val="24"/>
          <w:lang w:val="lt-LT"/>
        </w:rPr>
        <w:t xml:space="preserve">                               </w:t>
      </w:r>
      <w:r w:rsidR="009D4658">
        <w:rPr>
          <w:sz w:val="24"/>
          <w:lang w:val="lt-LT"/>
        </w:rPr>
        <w:t xml:space="preserve">  Danutė Montvydaitė</w:t>
      </w:r>
      <w:r w:rsidR="004707EC">
        <w:rPr>
          <w:sz w:val="24"/>
          <w:lang w:val="lt-LT"/>
        </w:rPr>
        <w:tab/>
      </w:r>
      <w:r w:rsidR="004707EC">
        <w:rPr>
          <w:sz w:val="24"/>
          <w:lang w:val="lt-LT"/>
        </w:rPr>
        <w:tab/>
      </w:r>
      <w:r w:rsidR="004707EC">
        <w:rPr>
          <w:sz w:val="24"/>
          <w:lang w:val="lt-LT"/>
        </w:rPr>
        <w:tab/>
      </w:r>
    </w:p>
    <w:p w:rsidR="001B3AA2" w:rsidRPr="001B3AA2" w:rsidRDefault="001B3AA2" w:rsidP="00D55CCD">
      <w:pPr>
        <w:spacing w:line="360" w:lineRule="auto"/>
        <w:ind w:left="540"/>
        <w:jc w:val="both"/>
        <w:rPr>
          <w:sz w:val="24"/>
          <w:lang w:val="lt-LT"/>
        </w:rPr>
      </w:pPr>
    </w:p>
    <w:sectPr w:rsidR="001B3AA2" w:rsidRPr="001B3AA2" w:rsidSect="00A757D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079" w:right="567" w:bottom="89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E2D" w:rsidRDefault="00C24E2D">
      <w:r>
        <w:separator/>
      </w:r>
    </w:p>
  </w:endnote>
  <w:endnote w:type="continuationSeparator" w:id="0">
    <w:p w:rsidR="00C24E2D" w:rsidRDefault="00C24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931" w:rsidRDefault="009D6931" w:rsidP="002C5C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6931" w:rsidRDefault="009D6931" w:rsidP="001367D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931" w:rsidRDefault="009D6931" w:rsidP="001367D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E2D" w:rsidRDefault="00C24E2D">
      <w:r>
        <w:separator/>
      </w:r>
    </w:p>
  </w:footnote>
  <w:footnote w:type="continuationSeparator" w:id="0">
    <w:p w:rsidR="00C24E2D" w:rsidRDefault="00C24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931" w:rsidRDefault="009D6931" w:rsidP="001367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6931" w:rsidRDefault="009D6931" w:rsidP="001367D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931" w:rsidRPr="00CF5C8C" w:rsidRDefault="009D6931" w:rsidP="002C5CC6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CF5C8C">
      <w:rPr>
        <w:rStyle w:val="PageNumber"/>
        <w:sz w:val="24"/>
        <w:szCs w:val="24"/>
      </w:rPr>
      <w:fldChar w:fldCharType="begin"/>
    </w:r>
    <w:r w:rsidRPr="00CF5C8C">
      <w:rPr>
        <w:rStyle w:val="PageNumber"/>
        <w:sz w:val="24"/>
        <w:szCs w:val="24"/>
      </w:rPr>
      <w:instrText xml:space="preserve">PAGE  </w:instrText>
    </w:r>
    <w:r w:rsidRPr="00CF5C8C">
      <w:rPr>
        <w:rStyle w:val="PageNumber"/>
        <w:sz w:val="24"/>
        <w:szCs w:val="24"/>
      </w:rPr>
      <w:fldChar w:fldCharType="separate"/>
    </w:r>
    <w:r w:rsidR="00797823">
      <w:rPr>
        <w:rStyle w:val="PageNumber"/>
        <w:noProof/>
        <w:sz w:val="24"/>
        <w:szCs w:val="24"/>
      </w:rPr>
      <w:t>2</w:t>
    </w:r>
    <w:r w:rsidRPr="00CF5C8C">
      <w:rPr>
        <w:rStyle w:val="PageNumber"/>
        <w:sz w:val="24"/>
        <w:szCs w:val="24"/>
      </w:rPr>
      <w:fldChar w:fldCharType="end"/>
    </w:r>
  </w:p>
  <w:p w:rsidR="009D6931" w:rsidRDefault="009D6931" w:rsidP="001367D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10E"/>
    <w:multiLevelType w:val="hybridMultilevel"/>
    <w:tmpl w:val="F098A174"/>
    <w:lvl w:ilvl="0" w:tplc="59BE442E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262E5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33A85"/>
    <w:multiLevelType w:val="hybridMultilevel"/>
    <w:tmpl w:val="2DC09EA0"/>
    <w:lvl w:ilvl="0" w:tplc="74DA6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E4783"/>
    <w:multiLevelType w:val="multilevel"/>
    <w:tmpl w:val="55ACFC6E"/>
    <w:lvl w:ilvl="0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CF06B42"/>
    <w:multiLevelType w:val="multilevel"/>
    <w:tmpl w:val="75EE88E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365E9E"/>
    <w:multiLevelType w:val="hybridMultilevel"/>
    <w:tmpl w:val="37E84AC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5769ED"/>
    <w:multiLevelType w:val="hybridMultilevel"/>
    <w:tmpl w:val="75EE88EE"/>
    <w:lvl w:ilvl="0" w:tplc="11B6BE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4D46206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5A12C5"/>
    <w:multiLevelType w:val="hybridMultilevel"/>
    <w:tmpl w:val="55ACFC6E"/>
    <w:lvl w:ilvl="0" w:tplc="D550DF04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A905DEF"/>
    <w:multiLevelType w:val="hybridMultilevel"/>
    <w:tmpl w:val="4EA6A876"/>
    <w:lvl w:ilvl="0" w:tplc="5C048D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1969C7"/>
    <w:multiLevelType w:val="hybridMultilevel"/>
    <w:tmpl w:val="8A04567A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DA65B68"/>
    <w:multiLevelType w:val="hybridMultilevel"/>
    <w:tmpl w:val="0068FABC"/>
    <w:lvl w:ilvl="0" w:tplc="F1166F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5940166"/>
    <w:multiLevelType w:val="hybridMultilevel"/>
    <w:tmpl w:val="5CB044BA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DBA29B0"/>
    <w:multiLevelType w:val="hybridMultilevel"/>
    <w:tmpl w:val="00647CA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30F1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7F7DEE"/>
    <w:multiLevelType w:val="hybridMultilevel"/>
    <w:tmpl w:val="EC029DC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A7762"/>
    <w:multiLevelType w:val="hybridMultilevel"/>
    <w:tmpl w:val="412CA4F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F4124F"/>
    <w:multiLevelType w:val="hybridMultilevel"/>
    <w:tmpl w:val="3C3C230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A376A2"/>
    <w:multiLevelType w:val="multilevel"/>
    <w:tmpl w:val="26980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6">
    <w:nsid w:val="7AEF72A5"/>
    <w:multiLevelType w:val="hybridMultilevel"/>
    <w:tmpl w:val="A3543946"/>
    <w:lvl w:ilvl="0" w:tplc="F300E8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6F1A71"/>
    <w:multiLevelType w:val="hybridMultilevel"/>
    <w:tmpl w:val="AFD04A88"/>
    <w:lvl w:ilvl="0" w:tplc="933A811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6"/>
  </w:num>
  <w:num w:numId="9">
    <w:abstractNumId w:val="2"/>
  </w:num>
  <w:num w:numId="10">
    <w:abstractNumId w:val="3"/>
  </w:num>
  <w:num w:numId="11">
    <w:abstractNumId w:val="17"/>
  </w:num>
  <w:num w:numId="12">
    <w:abstractNumId w:val="0"/>
  </w:num>
  <w:num w:numId="13">
    <w:abstractNumId w:val="9"/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0"/>
  </w:num>
  <w:num w:numId="17">
    <w:abstractNumId w:val="1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E91"/>
    <w:rsid w:val="0000260D"/>
    <w:rsid w:val="00022779"/>
    <w:rsid w:val="000362B7"/>
    <w:rsid w:val="0004169E"/>
    <w:rsid w:val="00062103"/>
    <w:rsid w:val="000851E2"/>
    <w:rsid w:val="00086FF1"/>
    <w:rsid w:val="000969F7"/>
    <w:rsid w:val="000C2D3D"/>
    <w:rsid w:val="000D4B6E"/>
    <w:rsid w:val="000E7B84"/>
    <w:rsid w:val="000F0EB9"/>
    <w:rsid w:val="000F24C1"/>
    <w:rsid w:val="000F6EE4"/>
    <w:rsid w:val="00100965"/>
    <w:rsid w:val="001012B9"/>
    <w:rsid w:val="00133CC2"/>
    <w:rsid w:val="001367DC"/>
    <w:rsid w:val="001452B9"/>
    <w:rsid w:val="00155B75"/>
    <w:rsid w:val="00162E7E"/>
    <w:rsid w:val="00170093"/>
    <w:rsid w:val="001712A3"/>
    <w:rsid w:val="00172C19"/>
    <w:rsid w:val="001A3EEA"/>
    <w:rsid w:val="001A78D2"/>
    <w:rsid w:val="001B116F"/>
    <w:rsid w:val="001B11CE"/>
    <w:rsid w:val="001B2302"/>
    <w:rsid w:val="001B3AA2"/>
    <w:rsid w:val="001B45D2"/>
    <w:rsid w:val="001B5C5A"/>
    <w:rsid w:val="001D4060"/>
    <w:rsid w:val="001E1416"/>
    <w:rsid w:val="001E1A7E"/>
    <w:rsid w:val="001F0DAF"/>
    <w:rsid w:val="001F2A26"/>
    <w:rsid w:val="00207755"/>
    <w:rsid w:val="00213BDF"/>
    <w:rsid w:val="00233CE9"/>
    <w:rsid w:val="0023570C"/>
    <w:rsid w:val="002409EF"/>
    <w:rsid w:val="00240CB8"/>
    <w:rsid w:val="0024344F"/>
    <w:rsid w:val="00260D9A"/>
    <w:rsid w:val="00264F1E"/>
    <w:rsid w:val="00277F7B"/>
    <w:rsid w:val="00280CA7"/>
    <w:rsid w:val="0028495D"/>
    <w:rsid w:val="002933E1"/>
    <w:rsid w:val="00296416"/>
    <w:rsid w:val="00296471"/>
    <w:rsid w:val="002A125A"/>
    <w:rsid w:val="002C5CC6"/>
    <w:rsid w:val="002C621C"/>
    <w:rsid w:val="002D0FBC"/>
    <w:rsid w:val="002D75D4"/>
    <w:rsid w:val="002F2E50"/>
    <w:rsid w:val="002F3B0A"/>
    <w:rsid w:val="00304589"/>
    <w:rsid w:val="0030586D"/>
    <w:rsid w:val="00315C18"/>
    <w:rsid w:val="00322F61"/>
    <w:rsid w:val="00323790"/>
    <w:rsid w:val="0032476E"/>
    <w:rsid w:val="00335424"/>
    <w:rsid w:val="0035600E"/>
    <w:rsid w:val="0035618A"/>
    <w:rsid w:val="0036058E"/>
    <w:rsid w:val="00361A12"/>
    <w:rsid w:val="0036385E"/>
    <w:rsid w:val="00365F43"/>
    <w:rsid w:val="00371B42"/>
    <w:rsid w:val="00371F66"/>
    <w:rsid w:val="00375CEB"/>
    <w:rsid w:val="00376588"/>
    <w:rsid w:val="00380B8F"/>
    <w:rsid w:val="003823EA"/>
    <w:rsid w:val="0039205F"/>
    <w:rsid w:val="003A2CEC"/>
    <w:rsid w:val="003A4039"/>
    <w:rsid w:val="003B39A1"/>
    <w:rsid w:val="003C4C69"/>
    <w:rsid w:val="003C5CB8"/>
    <w:rsid w:val="003E6B34"/>
    <w:rsid w:val="003F1732"/>
    <w:rsid w:val="00402A5A"/>
    <w:rsid w:val="00406410"/>
    <w:rsid w:val="00411621"/>
    <w:rsid w:val="00432F83"/>
    <w:rsid w:val="004473A9"/>
    <w:rsid w:val="004575C0"/>
    <w:rsid w:val="0046509A"/>
    <w:rsid w:val="004707EC"/>
    <w:rsid w:val="00482382"/>
    <w:rsid w:val="0049585F"/>
    <w:rsid w:val="004B3B07"/>
    <w:rsid w:val="004B43D0"/>
    <w:rsid w:val="004C7157"/>
    <w:rsid w:val="004D69BD"/>
    <w:rsid w:val="004E531D"/>
    <w:rsid w:val="004F7B26"/>
    <w:rsid w:val="00507119"/>
    <w:rsid w:val="00522D85"/>
    <w:rsid w:val="005231FE"/>
    <w:rsid w:val="00523F51"/>
    <w:rsid w:val="00524697"/>
    <w:rsid w:val="00540472"/>
    <w:rsid w:val="00540E3E"/>
    <w:rsid w:val="00542B57"/>
    <w:rsid w:val="00543AF8"/>
    <w:rsid w:val="0054590B"/>
    <w:rsid w:val="00545B47"/>
    <w:rsid w:val="00553842"/>
    <w:rsid w:val="00557A80"/>
    <w:rsid w:val="00573AFC"/>
    <w:rsid w:val="00575FA8"/>
    <w:rsid w:val="005766CF"/>
    <w:rsid w:val="00576986"/>
    <w:rsid w:val="005844F6"/>
    <w:rsid w:val="00585D74"/>
    <w:rsid w:val="0059346C"/>
    <w:rsid w:val="005B0959"/>
    <w:rsid w:val="005B0C13"/>
    <w:rsid w:val="005D6333"/>
    <w:rsid w:val="005D6EE5"/>
    <w:rsid w:val="005D74F9"/>
    <w:rsid w:val="005F111D"/>
    <w:rsid w:val="005F5CF0"/>
    <w:rsid w:val="005F6156"/>
    <w:rsid w:val="006060EC"/>
    <w:rsid w:val="006065C5"/>
    <w:rsid w:val="006216A7"/>
    <w:rsid w:val="006358A1"/>
    <w:rsid w:val="00676848"/>
    <w:rsid w:val="00677518"/>
    <w:rsid w:val="00677F5E"/>
    <w:rsid w:val="00681494"/>
    <w:rsid w:val="00690E41"/>
    <w:rsid w:val="006932C1"/>
    <w:rsid w:val="006A7F48"/>
    <w:rsid w:val="006B7F8C"/>
    <w:rsid w:val="006C515D"/>
    <w:rsid w:val="006C52F5"/>
    <w:rsid w:val="006E3070"/>
    <w:rsid w:val="00726245"/>
    <w:rsid w:val="00727808"/>
    <w:rsid w:val="00735F7E"/>
    <w:rsid w:val="007607F3"/>
    <w:rsid w:val="007761BF"/>
    <w:rsid w:val="00777B20"/>
    <w:rsid w:val="00784565"/>
    <w:rsid w:val="00786C3B"/>
    <w:rsid w:val="00795325"/>
    <w:rsid w:val="00795997"/>
    <w:rsid w:val="00797823"/>
    <w:rsid w:val="007A2409"/>
    <w:rsid w:val="007A3168"/>
    <w:rsid w:val="007B49F7"/>
    <w:rsid w:val="007B4F18"/>
    <w:rsid w:val="007C5924"/>
    <w:rsid w:val="007C5AE4"/>
    <w:rsid w:val="007D6787"/>
    <w:rsid w:val="007E792B"/>
    <w:rsid w:val="007E7A0C"/>
    <w:rsid w:val="00802109"/>
    <w:rsid w:val="0080519E"/>
    <w:rsid w:val="00822330"/>
    <w:rsid w:val="00836AC8"/>
    <w:rsid w:val="008456C0"/>
    <w:rsid w:val="0084653B"/>
    <w:rsid w:val="00854D70"/>
    <w:rsid w:val="008730DB"/>
    <w:rsid w:val="0088030B"/>
    <w:rsid w:val="008843FE"/>
    <w:rsid w:val="00884AB7"/>
    <w:rsid w:val="00886648"/>
    <w:rsid w:val="00894A93"/>
    <w:rsid w:val="008A06ED"/>
    <w:rsid w:val="008A2FB2"/>
    <w:rsid w:val="008B4A6F"/>
    <w:rsid w:val="008C2A66"/>
    <w:rsid w:val="008C5C56"/>
    <w:rsid w:val="008D71F1"/>
    <w:rsid w:val="008E20DE"/>
    <w:rsid w:val="008E750B"/>
    <w:rsid w:val="008F08FC"/>
    <w:rsid w:val="0090020B"/>
    <w:rsid w:val="0090271F"/>
    <w:rsid w:val="00910A2A"/>
    <w:rsid w:val="00933C72"/>
    <w:rsid w:val="009343A2"/>
    <w:rsid w:val="00942ABB"/>
    <w:rsid w:val="00954D24"/>
    <w:rsid w:val="009658D7"/>
    <w:rsid w:val="00967B07"/>
    <w:rsid w:val="00987F11"/>
    <w:rsid w:val="00990727"/>
    <w:rsid w:val="009A54FC"/>
    <w:rsid w:val="009A6C04"/>
    <w:rsid w:val="009B63EF"/>
    <w:rsid w:val="009D4658"/>
    <w:rsid w:val="009D6931"/>
    <w:rsid w:val="009D6CA4"/>
    <w:rsid w:val="009E3B68"/>
    <w:rsid w:val="009E45D2"/>
    <w:rsid w:val="009E5A89"/>
    <w:rsid w:val="009F18B0"/>
    <w:rsid w:val="00A013BE"/>
    <w:rsid w:val="00A25DA6"/>
    <w:rsid w:val="00A2725F"/>
    <w:rsid w:val="00A30388"/>
    <w:rsid w:val="00A36CE7"/>
    <w:rsid w:val="00A4029F"/>
    <w:rsid w:val="00A51894"/>
    <w:rsid w:val="00A56BCE"/>
    <w:rsid w:val="00A61AFE"/>
    <w:rsid w:val="00A62F82"/>
    <w:rsid w:val="00A63780"/>
    <w:rsid w:val="00A6640F"/>
    <w:rsid w:val="00A757DD"/>
    <w:rsid w:val="00A8050D"/>
    <w:rsid w:val="00A94EDA"/>
    <w:rsid w:val="00A96DA9"/>
    <w:rsid w:val="00A97408"/>
    <w:rsid w:val="00AA0BE4"/>
    <w:rsid w:val="00AA2B8D"/>
    <w:rsid w:val="00AA713E"/>
    <w:rsid w:val="00AB3E23"/>
    <w:rsid w:val="00AB509B"/>
    <w:rsid w:val="00AE6E1C"/>
    <w:rsid w:val="00AF2214"/>
    <w:rsid w:val="00AF50A3"/>
    <w:rsid w:val="00B1602D"/>
    <w:rsid w:val="00B20B1D"/>
    <w:rsid w:val="00B2256A"/>
    <w:rsid w:val="00B25C14"/>
    <w:rsid w:val="00B26677"/>
    <w:rsid w:val="00B27D58"/>
    <w:rsid w:val="00B300B1"/>
    <w:rsid w:val="00B548C6"/>
    <w:rsid w:val="00B70070"/>
    <w:rsid w:val="00B762EB"/>
    <w:rsid w:val="00B807E6"/>
    <w:rsid w:val="00B82709"/>
    <w:rsid w:val="00BA7A9B"/>
    <w:rsid w:val="00BB30E4"/>
    <w:rsid w:val="00BC44A8"/>
    <w:rsid w:val="00BE536F"/>
    <w:rsid w:val="00BF7AF0"/>
    <w:rsid w:val="00C015C8"/>
    <w:rsid w:val="00C071D4"/>
    <w:rsid w:val="00C07549"/>
    <w:rsid w:val="00C22FE1"/>
    <w:rsid w:val="00C24E2D"/>
    <w:rsid w:val="00C278A7"/>
    <w:rsid w:val="00C72ABB"/>
    <w:rsid w:val="00C7614E"/>
    <w:rsid w:val="00C76D3D"/>
    <w:rsid w:val="00C907B9"/>
    <w:rsid w:val="00C90F6A"/>
    <w:rsid w:val="00C972A8"/>
    <w:rsid w:val="00C975E4"/>
    <w:rsid w:val="00CA177F"/>
    <w:rsid w:val="00CB5AA3"/>
    <w:rsid w:val="00CB5E5D"/>
    <w:rsid w:val="00CC68A8"/>
    <w:rsid w:val="00CC6E26"/>
    <w:rsid w:val="00CE3260"/>
    <w:rsid w:val="00CE6F80"/>
    <w:rsid w:val="00CF5C8C"/>
    <w:rsid w:val="00D003D2"/>
    <w:rsid w:val="00D017B3"/>
    <w:rsid w:val="00D01E8E"/>
    <w:rsid w:val="00D021D1"/>
    <w:rsid w:val="00D02737"/>
    <w:rsid w:val="00D176C0"/>
    <w:rsid w:val="00D218C5"/>
    <w:rsid w:val="00D2581D"/>
    <w:rsid w:val="00D50511"/>
    <w:rsid w:val="00D55CCD"/>
    <w:rsid w:val="00D57577"/>
    <w:rsid w:val="00D610B5"/>
    <w:rsid w:val="00D64932"/>
    <w:rsid w:val="00D9751C"/>
    <w:rsid w:val="00DA0092"/>
    <w:rsid w:val="00DB065E"/>
    <w:rsid w:val="00DE2AC5"/>
    <w:rsid w:val="00DE2E9B"/>
    <w:rsid w:val="00DE3E91"/>
    <w:rsid w:val="00E11246"/>
    <w:rsid w:val="00E1459A"/>
    <w:rsid w:val="00E1775A"/>
    <w:rsid w:val="00E3474A"/>
    <w:rsid w:val="00E35C96"/>
    <w:rsid w:val="00E35E77"/>
    <w:rsid w:val="00E36289"/>
    <w:rsid w:val="00E4206E"/>
    <w:rsid w:val="00E5128E"/>
    <w:rsid w:val="00E5618F"/>
    <w:rsid w:val="00E61340"/>
    <w:rsid w:val="00E66CD0"/>
    <w:rsid w:val="00E911F8"/>
    <w:rsid w:val="00E926F1"/>
    <w:rsid w:val="00E93324"/>
    <w:rsid w:val="00EA1C58"/>
    <w:rsid w:val="00EA1D43"/>
    <w:rsid w:val="00EA5276"/>
    <w:rsid w:val="00EB175F"/>
    <w:rsid w:val="00ED7D42"/>
    <w:rsid w:val="00EE347B"/>
    <w:rsid w:val="00EE4907"/>
    <w:rsid w:val="00F01FC0"/>
    <w:rsid w:val="00F060A5"/>
    <w:rsid w:val="00F14267"/>
    <w:rsid w:val="00F17D98"/>
    <w:rsid w:val="00F236C4"/>
    <w:rsid w:val="00F51AC2"/>
    <w:rsid w:val="00F53473"/>
    <w:rsid w:val="00F53D59"/>
    <w:rsid w:val="00F63AE2"/>
    <w:rsid w:val="00F75271"/>
    <w:rsid w:val="00F776D1"/>
    <w:rsid w:val="00F92B69"/>
    <w:rsid w:val="00FA6E67"/>
    <w:rsid w:val="00FB5A29"/>
    <w:rsid w:val="00FC27B9"/>
    <w:rsid w:val="00FE4D6C"/>
    <w:rsid w:val="00FE7DDC"/>
    <w:rsid w:val="00FF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E91"/>
    <w:rPr>
      <w:lang w:val="en-US" w:eastAsia="en-US"/>
    </w:rPr>
  </w:style>
  <w:style w:type="paragraph" w:styleId="Heading1">
    <w:name w:val="heading 1"/>
    <w:basedOn w:val="Normal"/>
    <w:next w:val="Normal"/>
    <w:qFormat/>
    <w:rsid w:val="00B25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DE3E91"/>
    <w:pPr>
      <w:keepNext/>
      <w:jc w:val="center"/>
      <w:outlineLvl w:val="5"/>
    </w:pPr>
    <w:rPr>
      <w:b/>
      <w:sz w:val="28"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DE3E91"/>
    <w:rPr>
      <w:color w:val="0000FF"/>
      <w:u w:val="single"/>
    </w:rPr>
  </w:style>
  <w:style w:type="paragraph" w:styleId="Footer">
    <w:name w:val="footer"/>
    <w:basedOn w:val="Normal"/>
    <w:rsid w:val="001367D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1367DC"/>
  </w:style>
  <w:style w:type="paragraph" w:styleId="Header">
    <w:name w:val="header"/>
    <w:basedOn w:val="Normal"/>
    <w:rsid w:val="001367DC"/>
    <w:pPr>
      <w:tabs>
        <w:tab w:val="center" w:pos="4819"/>
        <w:tab w:val="right" w:pos="9638"/>
      </w:tabs>
    </w:pPr>
  </w:style>
  <w:style w:type="paragraph" w:styleId="BodyTextIndent2">
    <w:name w:val="Body Text Indent 2"/>
    <w:basedOn w:val="Normal"/>
    <w:rsid w:val="00886648"/>
    <w:pPr>
      <w:overflowPunct w:val="0"/>
      <w:autoSpaceDE w:val="0"/>
      <w:autoSpaceDN w:val="0"/>
      <w:adjustRightInd w:val="0"/>
      <w:ind w:firstLine="1304"/>
      <w:jc w:val="center"/>
      <w:textAlignment w:val="baseline"/>
    </w:pPr>
    <w:rPr>
      <w:b/>
      <w:sz w:val="24"/>
      <w:lang w:val="lt-LT"/>
    </w:rPr>
  </w:style>
  <w:style w:type="paragraph" w:styleId="DocumentMap">
    <w:name w:val="Document Map"/>
    <w:basedOn w:val="Normal"/>
    <w:semiHidden/>
    <w:rsid w:val="006B7F8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9D4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4318</Words>
  <Characters>2462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 Corporation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Daivos</cp:lastModifiedBy>
  <cp:revision>2</cp:revision>
  <cp:lastPrinted>2014-10-22T08:18:00Z</cp:lastPrinted>
  <dcterms:created xsi:type="dcterms:W3CDTF">2014-12-01T17:34:00Z</dcterms:created>
  <dcterms:modified xsi:type="dcterms:W3CDTF">2014-12-01T17:34:00Z</dcterms:modified>
</cp:coreProperties>
</file>