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072" w:rsidRDefault="00B63072" w:rsidP="00E3787E">
      <w:pPr>
        <w:ind w:left="9072"/>
      </w:pPr>
      <w:r>
        <w:t>PATVIRTINTA</w:t>
      </w:r>
    </w:p>
    <w:p w:rsidR="00B63072" w:rsidRDefault="00E3787E" w:rsidP="00E3787E">
      <w:pPr>
        <w:ind w:left="9072"/>
      </w:pPr>
      <w:r>
        <w:t>Klaipėdos r. Dovilų pagrindinės m</w:t>
      </w:r>
      <w:r w:rsidR="00B63072">
        <w:t>okyklos direktoriaus</w:t>
      </w:r>
    </w:p>
    <w:p w:rsidR="009C76CA" w:rsidRDefault="00FE16E7" w:rsidP="00E3787E">
      <w:pPr>
        <w:ind w:left="9072"/>
      </w:pPr>
      <w:r>
        <w:t>201</w:t>
      </w:r>
      <w:r w:rsidR="00E97223">
        <w:t>9</w:t>
      </w:r>
      <w:r w:rsidR="00B63072">
        <w:t xml:space="preserve"> m. </w:t>
      </w:r>
      <w:r w:rsidR="002754CC">
        <w:t>rugpjūčio 31</w:t>
      </w:r>
      <w:r w:rsidR="002F18A3">
        <w:t xml:space="preserve"> </w:t>
      </w:r>
      <w:r w:rsidR="00B63072">
        <w:t xml:space="preserve">d. </w:t>
      </w:r>
    </w:p>
    <w:p w:rsidR="00B63072" w:rsidRDefault="00B63072" w:rsidP="00E3787E">
      <w:pPr>
        <w:ind w:left="9072"/>
      </w:pPr>
      <w:r>
        <w:t>įsakymu</w:t>
      </w:r>
      <w:r w:rsidR="00184F12">
        <w:t xml:space="preserve"> </w:t>
      </w:r>
      <w:r w:rsidR="00010A31">
        <w:t xml:space="preserve"> </w:t>
      </w:r>
      <w:r w:rsidR="00BF3AD7">
        <w:t>Nr. V1-</w:t>
      </w:r>
      <w:r w:rsidR="001B39EE">
        <w:t>24</w:t>
      </w:r>
    </w:p>
    <w:p w:rsidR="00B63072" w:rsidRDefault="00B63072" w:rsidP="00B63072"/>
    <w:p w:rsidR="00184F12" w:rsidRDefault="00184F12" w:rsidP="00B63072"/>
    <w:p w:rsidR="00B63072" w:rsidRPr="00CC7C2D" w:rsidRDefault="005E7C6A" w:rsidP="00B63072">
      <w:pPr>
        <w:jc w:val="center"/>
        <w:rPr>
          <w:b/>
        </w:rPr>
      </w:pPr>
      <w:r>
        <w:rPr>
          <w:b/>
        </w:rPr>
        <w:t xml:space="preserve">KLAIPĖDOS R. </w:t>
      </w:r>
      <w:r w:rsidR="00B63072" w:rsidRPr="00CC7C2D">
        <w:rPr>
          <w:b/>
        </w:rPr>
        <w:t>D</w:t>
      </w:r>
      <w:r w:rsidR="0039243A">
        <w:rPr>
          <w:b/>
        </w:rPr>
        <w:t>OVILŲ PAGRINDINĖS MOKYKLOS 201</w:t>
      </w:r>
      <w:r w:rsidR="00E97223">
        <w:rPr>
          <w:b/>
        </w:rPr>
        <w:t>9</w:t>
      </w:r>
      <w:r w:rsidR="00E924C5">
        <w:rPr>
          <w:b/>
        </w:rPr>
        <w:t>–</w:t>
      </w:r>
      <w:r w:rsidR="00E97223">
        <w:rPr>
          <w:b/>
        </w:rPr>
        <w:t>2020</w:t>
      </w:r>
      <w:r w:rsidR="00B63072" w:rsidRPr="00CC7C2D">
        <w:rPr>
          <w:b/>
        </w:rPr>
        <w:t xml:space="preserve"> M.</w:t>
      </w:r>
      <w:r w:rsidR="002F18A3">
        <w:rPr>
          <w:b/>
        </w:rPr>
        <w:t xml:space="preserve"> </w:t>
      </w:r>
      <w:r w:rsidR="00B63072" w:rsidRPr="00CC7C2D">
        <w:rPr>
          <w:b/>
        </w:rPr>
        <w:t xml:space="preserve">M. VEIKLOS </w:t>
      </w:r>
      <w:r>
        <w:rPr>
          <w:b/>
        </w:rPr>
        <w:t>PLANAS</w:t>
      </w:r>
    </w:p>
    <w:p w:rsidR="00B63072" w:rsidRPr="006409BC" w:rsidRDefault="00B63072" w:rsidP="00B63072">
      <w:pPr>
        <w:jc w:val="center"/>
        <w:rPr>
          <w:b/>
          <w:sz w:val="28"/>
          <w:szCs w:val="28"/>
        </w:rPr>
      </w:pPr>
    </w:p>
    <w:p w:rsidR="006409BC" w:rsidRPr="00FA06BF" w:rsidRDefault="00FA06BF" w:rsidP="006409BC">
      <w:pPr>
        <w:jc w:val="center"/>
        <w:rPr>
          <w:b/>
        </w:rPr>
      </w:pPr>
      <w:r w:rsidRPr="00FA06BF">
        <w:rPr>
          <w:b/>
        </w:rPr>
        <w:t>I. TIKSLAI, UŽDAVINIAI, PRIORITETAI</w:t>
      </w:r>
    </w:p>
    <w:p w:rsidR="00B63072" w:rsidRDefault="00B63072" w:rsidP="00B63072">
      <w:pPr>
        <w:jc w:val="center"/>
      </w:pPr>
    </w:p>
    <w:p w:rsidR="00B63072" w:rsidRDefault="00A63A2E" w:rsidP="00B63072">
      <w:pPr>
        <w:jc w:val="both"/>
        <w:rPr>
          <w:b/>
        </w:rPr>
      </w:pPr>
      <w:r>
        <w:rPr>
          <w:b/>
        </w:rPr>
        <w:t>Veiklos tikslai</w:t>
      </w:r>
      <w:r w:rsidR="00B63072">
        <w:rPr>
          <w:b/>
        </w:rPr>
        <w:t xml:space="preserve">: </w:t>
      </w:r>
    </w:p>
    <w:p w:rsidR="004A6D3E" w:rsidRDefault="004A6D3E" w:rsidP="00B63072">
      <w:pPr>
        <w:jc w:val="both"/>
        <w:rPr>
          <w:b/>
        </w:rPr>
      </w:pPr>
    </w:p>
    <w:p w:rsidR="004A6D3E" w:rsidRPr="004A6D3E" w:rsidRDefault="00A6403A" w:rsidP="004A6D3E">
      <w:pPr>
        <w:numPr>
          <w:ilvl w:val="0"/>
          <w:numId w:val="2"/>
        </w:numPr>
        <w:jc w:val="both"/>
      </w:pPr>
      <w:r>
        <w:t>Mokyklos kultūros formavimas</w:t>
      </w:r>
      <w:r w:rsidR="00BC2A54">
        <w:t>;</w:t>
      </w:r>
    </w:p>
    <w:p w:rsidR="004A6D3E" w:rsidRDefault="00A6403A" w:rsidP="004A6D3E">
      <w:pPr>
        <w:numPr>
          <w:ilvl w:val="0"/>
          <w:numId w:val="2"/>
        </w:numPr>
        <w:jc w:val="both"/>
      </w:pPr>
      <w:r>
        <w:t>Nuoseklus, efektyvus ugdymo tobulinimas</w:t>
      </w:r>
      <w:r w:rsidR="00BC2A54">
        <w:t>;</w:t>
      </w:r>
    </w:p>
    <w:p w:rsidR="0051353B" w:rsidRDefault="00415013" w:rsidP="0051353B">
      <w:pPr>
        <w:numPr>
          <w:ilvl w:val="0"/>
          <w:numId w:val="2"/>
        </w:numPr>
        <w:jc w:val="both"/>
      </w:pPr>
      <w:r>
        <w:t>Modernio</w:t>
      </w:r>
      <w:r w:rsidR="001655BB">
        <w:t>s, mokymą skatinančios</w:t>
      </w:r>
      <w:r w:rsidR="0051353B">
        <w:t>, saugios ir sveikos</w:t>
      </w:r>
      <w:r w:rsidR="001655BB">
        <w:t xml:space="preserve"> aplinkos kūrimas</w:t>
      </w:r>
      <w:r w:rsidR="0051353B">
        <w:t>.</w:t>
      </w:r>
    </w:p>
    <w:p w:rsidR="00FE16E7" w:rsidRDefault="00FE16E7" w:rsidP="004A6D3E">
      <w:pPr>
        <w:jc w:val="both"/>
      </w:pPr>
    </w:p>
    <w:p w:rsidR="004A6D3E" w:rsidRDefault="00A63A2E" w:rsidP="004A6D3E">
      <w:pPr>
        <w:jc w:val="both"/>
      </w:pPr>
      <w:r>
        <w:rPr>
          <w:b/>
        </w:rPr>
        <w:t>Veiklos uždaviniai</w:t>
      </w:r>
      <w:r w:rsidR="004A6D3E">
        <w:t>:</w:t>
      </w:r>
    </w:p>
    <w:p w:rsidR="004A6D3E" w:rsidRDefault="004A6D3E" w:rsidP="004A6D3E">
      <w:pPr>
        <w:jc w:val="both"/>
      </w:pPr>
    </w:p>
    <w:p w:rsidR="004A6D3E" w:rsidRDefault="00963565" w:rsidP="004A6D3E">
      <w:pPr>
        <w:numPr>
          <w:ilvl w:val="0"/>
          <w:numId w:val="3"/>
        </w:numPr>
        <w:jc w:val="both"/>
      </w:pPr>
      <w:r>
        <w:t>Kokybiškos vadybos kultūros formavimas, mokyklos tradicijų puoselėjimas, bendradarbiavimas su šalies ir užsienio ugdymo institucijomis</w:t>
      </w:r>
      <w:r w:rsidR="002A4FB7">
        <w:t>, pilietinio sąmoningumo, atsakomybės ir tolerancijos ugdymas</w:t>
      </w:r>
      <w:r w:rsidR="00E40AF3">
        <w:t>;</w:t>
      </w:r>
      <w:r>
        <w:t xml:space="preserve"> </w:t>
      </w:r>
    </w:p>
    <w:p w:rsidR="00CC7C2D" w:rsidRDefault="00963565" w:rsidP="004A6D3E">
      <w:pPr>
        <w:numPr>
          <w:ilvl w:val="0"/>
          <w:numId w:val="3"/>
        </w:numPr>
        <w:jc w:val="both"/>
      </w:pPr>
      <w:r>
        <w:t>Efektyvios mokyklos pagrindų kūrimas</w:t>
      </w:r>
      <w:r w:rsidR="000E1B0D">
        <w:t>;</w:t>
      </w:r>
      <w:r w:rsidR="00E40AF3">
        <w:t xml:space="preserve"> </w:t>
      </w:r>
      <w:r w:rsidR="002A4FB7">
        <w:t>pamokos vadybos, mokinių</w:t>
      </w:r>
      <w:r w:rsidR="002E1EAB">
        <w:t xml:space="preserve"> individualios pažangos ir pasiekimų</w:t>
      </w:r>
      <w:r w:rsidR="002A4FB7">
        <w:t xml:space="preserve"> vertinimo ir įsivertinimo tobulinimas; mokytojų, tėvų, </w:t>
      </w:r>
      <w:r w:rsidR="002E1EAB">
        <w:t>klasių vadovų, pagalbos mokiniui</w:t>
      </w:r>
      <w:r w:rsidR="002A4FB7">
        <w:t xml:space="preserve"> specialistų bendradarbiavim</w:t>
      </w:r>
      <w:r w:rsidR="000E1B0D">
        <w:t>o</w:t>
      </w:r>
      <w:r w:rsidR="00E40AF3">
        <w:t>,</w:t>
      </w:r>
      <w:r w:rsidR="000E1B0D">
        <w:t xml:space="preserve"> teikiant pagalbą mokiniams stiprinimas ir gerosios patirties sklaidos skatinimas; </w:t>
      </w:r>
      <w:r w:rsidR="002A4FB7">
        <w:t xml:space="preserve"> </w:t>
      </w:r>
    </w:p>
    <w:p w:rsidR="00761D5B" w:rsidRDefault="00E40AF3" w:rsidP="00761D5B">
      <w:pPr>
        <w:numPr>
          <w:ilvl w:val="0"/>
          <w:numId w:val="3"/>
        </w:numPr>
        <w:jc w:val="both"/>
      </w:pPr>
      <w:r>
        <w:t>Neformaliojo vaikų švietimo veiklos, orientuotos</w:t>
      </w:r>
      <w:r w:rsidR="00CB0896">
        <w:t xml:space="preserve"> į mokinių kompetencijų ugdymą, </w:t>
      </w:r>
      <w:r>
        <w:t>plėtojimas</w:t>
      </w:r>
      <w:r w:rsidR="00CB0896">
        <w:t>, projektinės veiklos skatinimas</w:t>
      </w:r>
      <w:r>
        <w:t>,</w:t>
      </w:r>
      <w:r w:rsidR="00564ADB">
        <w:t xml:space="preserve"> užtikrinant saugią ir sveiką aplinką,</w:t>
      </w:r>
      <w:r>
        <w:t xml:space="preserve"> </w:t>
      </w:r>
      <w:r w:rsidR="002A4FB7">
        <w:t>mokyklos edukacinių aplinkų kūrimas ir plėtojimas</w:t>
      </w:r>
      <w:r w:rsidR="000E1B0D">
        <w:t>; savivaldos institucijų veiklos tobulinimas.</w:t>
      </w:r>
      <w:r w:rsidR="00761D5B">
        <w:t xml:space="preserve"> </w:t>
      </w:r>
    </w:p>
    <w:p w:rsidR="00010A31" w:rsidRDefault="00010A31" w:rsidP="00761D5B">
      <w:pPr>
        <w:jc w:val="both"/>
        <w:rPr>
          <w:b/>
        </w:rPr>
      </w:pPr>
    </w:p>
    <w:p w:rsidR="00ED7508" w:rsidRPr="001C670A" w:rsidRDefault="00ED7508" w:rsidP="00ED7508">
      <w:pPr>
        <w:ind w:left="360"/>
        <w:jc w:val="both"/>
        <w:rPr>
          <w:b/>
        </w:rPr>
      </w:pPr>
      <w:r w:rsidRPr="001C670A">
        <w:rPr>
          <w:b/>
        </w:rPr>
        <w:t>Prioritetai:</w:t>
      </w:r>
    </w:p>
    <w:p w:rsidR="00ED7508" w:rsidRDefault="00415013" w:rsidP="00ED7508">
      <w:pPr>
        <w:numPr>
          <w:ilvl w:val="0"/>
          <w:numId w:val="21"/>
        </w:numPr>
        <w:jc w:val="both"/>
      </w:pPr>
      <w:r>
        <w:t xml:space="preserve">Efektyvios mokyklos pagrindų formavimas ir nuoseklus ugdymo tobulinimas. </w:t>
      </w:r>
    </w:p>
    <w:p w:rsidR="00415013" w:rsidRDefault="00ED7508" w:rsidP="00415013">
      <w:pPr>
        <w:numPr>
          <w:ilvl w:val="0"/>
          <w:numId w:val="21"/>
        </w:numPr>
        <w:jc w:val="both"/>
      </w:pPr>
      <w:r>
        <w:t>Nuoseklus ir kryptingas mokytojų kvalifikacijos tobulinimas</w:t>
      </w:r>
      <w:r w:rsidR="00415013">
        <w:t>, bendradarbiavimas ir gerosios patirties sklaidos skatinimas</w:t>
      </w:r>
      <w:r>
        <w:t>.</w:t>
      </w:r>
    </w:p>
    <w:p w:rsidR="00ED7508" w:rsidRDefault="00415013" w:rsidP="00415013">
      <w:pPr>
        <w:pStyle w:val="ListParagraph"/>
        <w:numPr>
          <w:ilvl w:val="0"/>
          <w:numId w:val="21"/>
        </w:numPr>
        <w:jc w:val="both"/>
      </w:pPr>
      <w:r>
        <w:t>Motyvuojančios mokymosi aplinkos kūrimas.</w:t>
      </w:r>
    </w:p>
    <w:p w:rsidR="00ED7508" w:rsidRDefault="00ED7508" w:rsidP="007E4081">
      <w:pPr>
        <w:jc w:val="both"/>
        <w:rPr>
          <w:b/>
        </w:rPr>
      </w:pPr>
    </w:p>
    <w:p w:rsidR="007816B5" w:rsidRDefault="007816B5" w:rsidP="007E4081">
      <w:pPr>
        <w:jc w:val="both"/>
        <w:rPr>
          <w:b/>
        </w:rPr>
      </w:pPr>
    </w:p>
    <w:p w:rsidR="007816B5" w:rsidRDefault="007816B5" w:rsidP="007E4081">
      <w:pPr>
        <w:jc w:val="both"/>
        <w:rPr>
          <w:b/>
        </w:rPr>
      </w:pPr>
    </w:p>
    <w:p w:rsidR="007816B5" w:rsidRDefault="007816B5" w:rsidP="007E4081">
      <w:pPr>
        <w:jc w:val="both"/>
        <w:rPr>
          <w:b/>
        </w:rPr>
      </w:pPr>
    </w:p>
    <w:p w:rsidR="007816B5" w:rsidRDefault="007816B5" w:rsidP="007E4081">
      <w:pPr>
        <w:jc w:val="both"/>
        <w:rPr>
          <w:b/>
        </w:rPr>
      </w:pPr>
    </w:p>
    <w:p w:rsidR="007816B5" w:rsidRDefault="007816B5" w:rsidP="007E4081">
      <w:pPr>
        <w:jc w:val="both"/>
        <w:rPr>
          <w:b/>
        </w:rPr>
      </w:pPr>
    </w:p>
    <w:p w:rsidR="00761D5B" w:rsidRPr="008874A6" w:rsidRDefault="00325A41" w:rsidP="007E4081">
      <w:pPr>
        <w:jc w:val="both"/>
        <w:rPr>
          <w:b/>
        </w:rPr>
      </w:pPr>
      <w:r>
        <w:rPr>
          <w:b/>
        </w:rPr>
        <w:lastRenderedPageBreak/>
        <w:t>201</w:t>
      </w:r>
      <w:r w:rsidR="00E97223">
        <w:rPr>
          <w:b/>
        </w:rPr>
        <w:t>9</w:t>
      </w:r>
      <w:r w:rsidR="00E924C5">
        <w:rPr>
          <w:b/>
        </w:rPr>
        <w:t>–</w:t>
      </w:r>
      <w:r w:rsidR="00E97223">
        <w:rPr>
          <w:b/>
        </w:rPr>
        <w:t>2020</w:t>
      </w:r>
      <w:r w:rsidR="00DC6F3E">
        <w:rPr>
          <w:b/>
        </w:rPr>
        <w:t xml:space="preserve"> </w:t>
      </w:r>
      <w:r w:rsidR="008874A6" w:rsidRPr="008874A6">
        <w:rPr>
          <w:b/>
        </w:rPr>
        <w:t>m</w:t>
      </w:r>
      <w:r w:rsidR="00A53C4F">
        <w:rPr>
          <w:b/>
        </w:rPr>
        <w:t>.</w:t>
      </w:r>
      <w:r w:rsidR="00F12FFB">
        <w:rPr>
          <w:b/>
        </w:rPr>
        <w:t xml:space="preserve"> </w:t>
      </w:r>
      <w:r w:rsidR="00761D5B" w:rsidRPr="008874A6">
        <w:rPr>
          <w:b/>
        </w:rPr>
        <w:t>m. veiklos tiksla</w:t>
      </w:r>
      <w:r w:rsidR="00BC2A54">
        <w:rPr>
          <w:b/>
        </w:rPr>
        <w:t>s</w:t>
      </w:r>
      <w:r w:rsidR="00761D5B" w:rsidRPr="008874A6">
        <w:rPr>
          <w:b/>
        </w:rPr>
        <w:t>:</w:t>
      </w:r>
    </w:p>
    <w:p w:rsidR="00761D5B" w:rsidRDefault="00761D5B" w:rsidP="00761D5B">
      <w:pPr>
        <w:jc w:val="both"/>
      </w:pPr>
    </w:p>
    <w:p w:rsidR="00BC2A54" w:rsidRDefault="00BC2A54" w:rsidP="00BC2A54">
      <w:pPr>
        <w:ind w:left="360"/>
        <w:jc w:val="both"/>
      </w:pPr>
      <w:r>
        <w:t>Mokyklos ugdomajame darbe formuoti asmenybę: sudaryti sąlygas atsiskleisti jos individualybei, mokyti vaikus gyventi informacinėje visuomenėje, suteikti žinių ir mokėjimų, reikalingų konstruktyviai savo krašto kultūrinei, visuomeninei, politinei bei mokslinei veiklai, puoselėti siekimą saviraiškai ir kūrybai, sukurti saugią</w:t>
      </w:r>
      <w:r w:rsidR="00133810">
        <w:t xml:space="preserve"> ir sveiką</w:t>
      </w:r>
      <w:r w:rsidR="007C1D7E">
        <w:t xml:space="preserve"> aplinką,</w:t>
      </w:r>
      <w:r>
        <w:t xml:space="preserve"> formuoti teigiamą mokymosi motyvaciją,</w:t>
      </w:r>
      <w:r w:rsidR="007C1D7E">
        <w:t xml:space="preserve"> siekti, kad kiekvienas mokinys patirtų mokymosi sėkmę</w:t>
      </w:r>
      <w:r w:rsidR="007816B5">
        <w:t>,</w:t>
      </w:r>
      <w:r w:rsidR="007C1D7E">
        <w:t xml:space="preserve"> skiepyti </w:t>
      </w:r>
      <w:r>
        <w:t>vertybių hierarchiją.</w:t>
      </w:r>
    </w:p>
    <w:p w:rsidR="00FE16E7" w:rsidRDefault="00FE16E7" w:rsidP="007E4081">
      <w:pPr>
        <w:jc w:val="both"/>
      </w:pPr>
    </w:p>
    <w:p w:rsidR="0010555E" w:rsidRDefault="0010555E" w:rsidP="007E4081">
      <w:pPr>
        <w:jc w:val="both"/>
      </w:pPr>
    </w:p>
    <w:p w:rsidR="007E4081" w:rsidRDefault="00325A41" w:rsidP="007E4081">
      <w:pPr>
        <w:jc w:val="both"/>
        <w:rPr>
          <w:b/>
        </w:rPr>
      </w:pPr>
      <w:r>
        <w:rPr>
          <w:b/>
        </w:rPr>
        <w:t>201</w:t>
      </w:r>
      <w:r w:rsidR="00E97223">
        <w:rPr>
          <w:b/>
        </w:rPr>
        <w:t>8</w:t>
      </w:r>
      <w:r>
        <w:rPr>
          <w:b/>
        </w:rPr>
        <w:t>—</w:t>
      </w:r>
      <w:r w:rsidR="007E4081" w:rsidRPr="007E4081">
        <w:rPr>
          <w:b/>
        </w:rPr>
        <w:t>201</w:t>
      </w:r>
      <w:r w:rsidR="00E97223">
        <w:rPr>
          <w:b/>
        </w:rPr>
        <w:t>9</w:t>
      </w:r>
      <w:r w:rsidR="007E4081" w:rsidRPr="007E4081">
        <w:rPr>
          <w:b/>
        </w:rPr>
        <w:t xml:space="preserve"> m.</w:t>
      </w:r>
      <w:r w:rsidR="003B4DCD">
        <w:rPr>
          <w:b/>
        </w:rPr>
        <w:t xml:space="preserve"> </w:t>
      </w:r>
      <w:r w:rsidR="007E4081" w:rsidRPr="007E4081">
        <w:rPr>
          <w:b/>
        </w:rPr>
        <w:t xml:space="preserve">m. veiklos </w:t>
      </w:r>
      <w:r w:rsidR="007E4081">
        <w:rPr>
          <w:b/>
        </w:rPr>
        <w:t>analizė:</w:t>
      </w:r>
    </w:p>
    <w:p w:rsidR="007E4081" w:rsidRPr="007E4081" w:rsidRDefault="007E4081" w:rsidP="007E4081">
      <w:pPr>
        <w:jc w:val="both"/>
        <w:rPr>
          <w:b/>
        </w:rPr>
      </w:pPr>
    </w:p>
    <w:p w:rsidR="007E4081" w:rsidRDefault="007E4081" w:rsidP="007E4081">
      <w:pPr>
        <w:jc w:val="both"/>
      </w:pPr>
      <w:r w:rsidRPr="009937EF">
        <w:rPr>
          <w:b/>
        </w:rPr>
        <w:t>Mokyklos situacija</w:t>
      </w:r>
      <w:r w:rsidR="00325A41">
        <w:t xml:space="preserve">. </w:t>
      </w:r>
      <w:r w:rsidR="00325A41" w:rsidRPr="002F6BB9">
        <w:t>201</w:t>
      </w:r>
      <w:r w:rsidR="00E97223">
        <w:t>8</w:t>
      </w:r>
      <w:r w:rsidR="00BA1E44">
        <w:t>–</w:t>
      </w:r>
      <w:r w:rsidRPr="002F6BB9">
        <w:t>201</w:t>
      </w:r>
      <w:r w:rsidR="00E97223">
        <w:t>9</w:t>
      </w:r>
      <w:r w:rsidRPr="002F6BB9">
        <w:t xml:space="preserve"> m.</w:t>
      </w:r>
      <w:r w:rsidR="003B4DCD" w:rsidRPr="002F6BB9">
        <w:t xml:space="preserve"> </w:t>
      </w:r>
      <w:r w:rsidRPr="002F6BB9">
        <w:t xml:space="preserve">m. </w:t>
      </w:r>
      <w:r w:rsidR="007C3A72">
        <w:t>siekėme demokratiškesnių tarpusavio santykių, orientuotų į prigimtinių galių atskleidimą, doro, laisvo ir atsakingo už savo poelgius žmogaus ugdymą</w:t>
      </w:r>
      <w:r w:rsidR="00C01FFD">
        <w:rPr>
          <w:color w:val="0000FF"/>
        </w:rPr>
        <w:t xml:space="preserve">. </w:t>
      </w:r>
      <w:r w:rsidR="00C01FFD">
        <w:t>T</w:t>
      </w:r>
      <w:r w:rsidR="00A677F4">
        <w:t>eikėme visapusišką pagalbą gabiems, spragų turintiems ir specialiųjų poreikių turintiems mokiniams. Daug dėmesio skyrėme mokinio individualios p</w:t>
      </w:r>
      <w:r w:rsidR="00F427F4">
        <w:t>ažangos,</w:t>
      </w:r>
      <w:r w:rsidR="00A677F4">
        <w:t xml:space="preserve"> pasiekimų vertinim</w:t>
      </w:r>
      <w:r w:rsidR="004C1154">
        <w:t xml:space="preserve">ui </w:t>
      </w:r>
      <w:r w:rsidR="00F427F4">
        <w:t>ir</w:t>
      </w:r>
      <w:r w:rsidR="00A677F4">
        <w:t xml:space="preserve"> įsivertinimui</w:t>
      </w:r>
      <w:r w:rsidR="002B0519">
        <w:t xml:space="preserve">, </w:t>
      </w:r>
      <w:r w:rsidR="002611EB">
        <w:t>rašto kultūros tobulinimui per visų dalykų pamokas,</w:t>
      </w:r>
      <w:r w:rsidR="00DC6F3E">
        <w:t xml:space="preserve"> </w:t>
      </w:r>
      <w:r w:rsidR="002611EB">
        <w:t>visi mokiniai turėjo galimybę dalyvauti dailyraščio ir  meninio skaitymo konkursuose, savo darbus eksponuoti parodose, atlikome pradinių klasių skaitymo įgūdžių analizę, kvietėmės į pagalbą mokinių tėvus.</w:t>
      </w:r>
      <w:r w:rsidR="009D3FDB">
        <w:t xml:space="preserve"> Į mokomuosius dalykus ir neformaliojo švietimo </w:t>
      </w:r>
      <w:proofErr w:type="spellStart"/>
      <w:r w:rsidR="009D3FDB">
        <w:t>užsiėmimus</w:t>
      </w:r>
      <w:proofErr w:type="spellEnd"/>
      <w:r w:rsidR="009D3FDB">
        <w:t xml:space="preserve"> integravome</w:t>
      </w:r>
      <w:r w:rsidR="002B0519">
        <w:t xml:space="preserve"> </w:t>
      </w:r>
      <w:r w:rsidR="009D3FDB">
        <w:t xml:space="preserve"> pradinio ir pagrindinio ugdymo etninės kultūros</w:t>
      </w:r>
      <w:r w:rsidR="00AD23F0">
        <w:t>,</w:t>
      </w:r>
      <w:r w:rsidR="00B2649F">
        <w:t xml:space="preserve"> sveikatos ugdymo, alkoholio ir tabako bei kitų psichiką veikiančių medžiagų vartojimo, rengimo šeimai ir lytiškumo, patyčių prevencijos programas. </w:t>
      </w:r>
      <w:r w:rsidR="009D3FDB">
        <w:t xml:space="preserve">Siekėme, </w:t>
      </w:r>
      <w:r w:rsidR="00EE6BD1">
        <w:t>kad būtų tinkamas perimamumas tarp</w:t>
      </w:r>
      <w:r w:rsidR="009D3FDB">
        <w:t xml:space="preserve"> priešmokyklinio ir pradinio ugdymo</w:t>
      </w:r>
      <w:r w:rsidR="00EE6BD1">
        <w:t xml:space="preserve"> pakopų organizuojant metodinę veiklą ir kitas bendradarbiavimo formas.</w:t>
      </w:r>
      <w:r w:rsidR="009D3FDB">
        <w:t xml:space="preserve"> </w:t>
      </w:r>
      <w:r>
        <w:t xml:space="preserve">Mokiniai </w:t>
      </w:r>
      <w:r w:rsidR="00E03FB6">
        <w:t>dalyvavo</w:t>
      </w:r>
      <w:r>
        <w:t xml:space="preserve"> savivaldybės, rajono, šalies </w:t>
      </w:r>
      <w:r w:rsidR="00F877EB">
        <w:t xml:space="preserve">organizuojamuose </w:t>
      </w:r>
      <w:r w:rsidR="00E03FB6">
        <w:t>renginiuose</w:t>
      </w:r>
      <w:r>
        <w:t>: olimpiadose, k</w:t>
      </w:r>
      <w:r w:rsidR="002B0519">
        <w:t xml:space="preserve">onkursuose, sporto renginiuose. </w:t>
      </w:r>
      <w:r w:rsidR="00294B5C">
        <w:t>Dalyva</w:t>
      </w:r>
      <w:r w:rsidR="004F2A96">
        <w:t>vome</w:t>
      </w:r>
      <w:r w:rsidR="00F877EB">
        <w:t xml:space="preserve"> NE</w:t>
      </w:r>
      <w:r w:rsidR="00045C14">
        <w:t xml:space="preserve">C įgyvendinamame projekte </w:t>
      </w:r>
      <w:r w:rsidR="00F877EB">
        <w:t>„</w:t>
      </w:r>
      <w:r w:rsidR="00EE6BD1">
        <w:t>Diagnostinių ir s</w:t>
      </w:r>
      <w:r w:rsidR="00F877EB">
        <w:t>tandartizuo</w:t>
      </w:r>
      <w:r w:rsidR="00415013">
        <w:t>tų</w:t>
      </w:r>
      <w:r w:rsidR="00F41555">
        <w:t xml:space="preserve"> mokinių pasiekimų vertinimo ir įsivertinimo įra</w:t>
      </w:r>
      <w:r w:rsidR="00045C14">
        <w:t>nkių</w:t>
      </w:r>
      <w:r w:rsidR="006357E9">
        <w:t xml:space="preserve"> panaudojimas</w:t>
      </w:r>
      <w:r w:rsidR="003F6AEA">
        <w:t xml:space="preserve"> bendrojo lavinimo mokyklų </w:t>
      </w:r>
      <w:r w:rsidR="00563B7B">
        <w:t>2,4,6</w:t>
      </w:r>
      <w:r w:rsidR="003D4FC3">
        <w:t xml:space="preserve"> klasėse</w:t>
      </w:r>
      <w:r w:rsidR="00563B7B">
        <w:t xml:space="preserve"> ir</w:t>
      </w:r>
      <w:r w:rsidR="003D4FC3">
        <w:t xml:space="preserve"> bandomasis elektroninis NMPP</w:t>
      </w:r>
      <w:r w:rsidR="00563B7B">
        <w:t xml:space="preserve"> 8 </w:t>
      </w:r>
      <w:r w:rsidR="00447692">
        <w:t>klas</w:t>
      </w:r>
      <w:r w:rsidR="003D4FC3">
        <w:t>ėje“</w:t>
      </w:r>
      <w:r w:rsidR="00045C14">
        <w:t>.</w:t>
      </w:r>
      <w:r w:rsidR="00F877EB">
        <w:t xml:space="preserve"> </w:t>
      </w:r>
      <w:r>
        <w:t>Mokyklos ugdomajame darbe stengėmės sudaryti palankias sąlygas individualybei atsiskleisti, mokėme vaikus gyventi informa</w:t>
      </w:r>
      <w:r w:rsidR="003D4FC3">
        <w:t>c</w:t>
      </w:r>
      <w:r>
        <w:t xml:space="preserve">inėje visuomenėje, </w:t>
      </w:r>
      <w:r w:rsidR="00F877EB">
        <w:t xml:space="preserve">pamokas organizavome netradicinėse erdvėse, </w:t>
      </w:r>
      <w:r>
        <w:t>suteikėme žinių ir mokėjimų, reikalingų konstruktyviai savo krašto kultūrinei, visuomeninei, politinei bei mokslinei veiklai, puoselėjome siekimą saviraiškai ir kūrybai. Mokykloje be ugdomosios veiklos, daug dėmesio buvo skiriama</w:t>
      </w:r>
      <w:r w:rsidR="006C2909">
        <w:t xml:space="preserve"> socialinei –</w:t>
      </w:r>
      <w:r w:rsidR="00BE1A21">
        <w:t xml:space="preserve"> pilietinei,</w:t>
      </w:r>
      <w:r w:rsidR="008969D4">
        <w:t xml:space="preserve"> ekonominei, kultūrinei aplinkai gerinti, </w:t>
      </w:r>
      <w:r>
        <w:t>individuali</w:t>
      </w:r>
      <w:r w:rsidR="00B2649F">
        <w:t xml:space="preserve">ų mokinio savybių atskleidimui, </w:t>
      </w:r>
      <w:r w:rsidR="00A83893">
        <w:t>pažinimui, teigiamai</w:t>
      </w:r>
      <w:r>
        <w:t xml:space="preserve"> mokinių </w:t>
      </w:r>
      <w:r w:rsidR="00A83893">
        <w:t>mokymosi motyvacijai</w:t>
      </w:r>
      <w:r w:rsidR="008969D4">
        <w:t>, pasitikėjimo</w:t>
      </w:r>
      <w:r>
        <w:t xml:space="preserve"> formavimui</w:t>
      </w:r>
      <w:r w:rsidR="003D2168">
        <w:t>, tarpusavio bendradarbiavimui</w:t>
      </w:r>
      <w:r w:rsidR="00DC6F3E">
        <w:t xml:space="preserve">, </w:t>
      </w:r>
      <w:proofErr w:type="spellStart"/>
      <w:r w:rsidR="00951BB1">
        <w:t>savanorystės</w:t>
      </w:r>
      <w:proofErr w:type="spellEnd"/>
      <w:r w:rsidR="00951BB1">
        <w:t xml:space="preserve"> skatinimui talkinant</w:t>
      </w:r>
      <w:r w:rsidR="00DC6F3E">
        <w:t xml:space="preserve"> specialiųjų ugdymosi poreikių turintiems mokiniams</w:t>
      </w:r>
      <w:r w:rsidR="00E97223">
        <w:t>, dalyvavimui savivaldoje.</w:t>
      </w:r>
    </w:p>
    <w:p w:rsidR="007E4081" w:rsidRDefault="007E4081" w:rsidP="007E4081">
      <w:pPr>
        <w:jc w:val="both"/>
      </w:pPr>
      <w:r>
        <w:t>Numatytos ir beveik visos įgyvendintos veiklos uždavinių priemonės efektyviam mokyklos pagrindų kūrimui, mokymo(</w:t>
      </w:r>
      <w:proofErr w:type="spellStart"/>
      <w:r>
        <w:t>si</w:t>
      </w:r>
      <w:proofErr w:type="spellEnd"/>
      <w:r>
        <w:t>) sąlygų</w:t>
      </w:r>
      <w:r w:rsidR="008969D4">
        <w:t>, aplinkos</w:t>
      </w:r>
      <w:r>
        <w:t xml:space="preserve"> gerinimui ir modernizavimui, bendradarbiavimo strategijų ir principų taikymui, ugdant pedagoginį, pi</w:t>
      </w:r>
      <w:r w:rsidR="004F2A96">
        <w:t>lietinį sąmoningumą, atsakomybę, toleranciją, kuriant sveiką ir saugią aplinką.</w:t>
      </w:r>
    </w:p>
    <w:p w:rsidR="007E4081" w:rsidRDefault="003B4DCD" w:rsidP="007E4081">
      <w:pPr>
        <w:jc w:val="both"/>
      </w:pPr>
      <w:r>
        <w:t>201</w:t>
      </w:r>
      <w:r w:rsidR="00E97223">
        <w:t>8</w:t>
      </w:r>
      <w:r>
        <w:t>—</w:t>
      </w:r>
      <w:r w:rsidR="007E4081">
        <w:t>201</w:t>
      </w:r>
      <w:r w:rsidR="00E97223">
        <w:t>9</w:t>
      </w:r>
      <w:r w:rsidR="007E4081">
        <w:t xml:space="preserve"> m.</w:t>
      </w:r>
      <w:r>
        <w:t xml:space="preserve"> </w:t>
      </w:r>
      <w:r w:rsidR="007E4081">
        <w:t xml:space="preserve">m. </w:t>
      </w:r>
      <w:r w:rsidR="008969D4">
        <w:t>rugsėjo 1 d. mokėsi</w:t>
      </w:r>
      <w:r w:rsidR="007E4081">
        <w:t xml:space="preserve"> </w:t>
      </w:r>
      <w:r w:rsidR="003D4FC3">
        <w:rPr>
          <w:color w:val="000000" w:themeColor="text1"/>
        </w:rPr>
        <w:t>210</w:t>
      </w:r>
      <w:r w:rsidR="003D4FC3">
        <w:t xml:space="preserve"> mokinių</w:t>
      </w:r>
      <w:r w:rsidR="007E4081">
        <w:t>.</w:t>
      </w:r>
      <w:r w:rsidR="001327C5">
        <w:t xml:space="preserve"> Mokslo metus baigė </w:t>
      </w:r>
      <w:r w:rsidR="003D4FC3">
        <w:rPr>
          <w:color w:val="000000" w:themeColor="text1"/>
        </w:rPr>
        <w:t>210</w:t>
      </w:r>
      <w:r w:rsidR="003D4FC3">
        <w:t xml:space="preserve"> mokinių</w:t>
      </w:r>
      <w:r w:rsidR="008969D4">
        <w:t>. Per mokslo metus</w:t>
      </w:r>
      <w:r w:rsidR="003D4FC3">
        <w:t xml:space="preserve"> į mokyklą atvyko 5</w:t>
      </w:r>
      <w:r w:rsidR="00653F0B">
        <w:t xml:space="preserve">, </w:t>
      </w:r>
      <w:r w:rsidR="003D4FC3">
        <w:t xml:space="preserve">išvyko penki </w:t>
      </w:r>
      <w:r w:rsidR="00B72385">
        <w:t>mokiniai</w:t>
      </w:r>
      <w:r w:rsidR="00822C4F">
        <w:t xml:space="preserve">. </w:t>
      </w:r>
      <w:r w:rsidR="007E4081">
        <w:t>Jie buvo ugdomi pagal</w:t>
      </w:r>
      <w:r w:rsidR="001327C5">
        <w:t xml:space="preserve"> Bendrąsias</w:t>
      </w:r>
      <w:r w:rsidR="007E4081">
        <w:t xml:space="preserve"> pradinio, pagrindinio, </w:t>
      </w:r>
      <w:r w:rsidR="00E052B0">
        <w:t>pritaikytas ir individualizuotas</w:t>
      </w:r>
      <w:r w:rsidR="007E4081">
        <w:t xml:space="preserve"> pradinio ir pagrindinio ugdymo programas. </w:t>
      </w:r>
    </w:p>
    <w:p w:rsidR="007B28F0" w:rsidRDefault="005A7A59" w:rsidP="007E4081">
      <w:pPr>
        <w:jc w:val="both"/>
      </w:pPr>
      <w:r>
        <w:rPr>
          <w:b/>
        </w:rPr>
        <w:t>201</w:t>
      </w:r>
      <w:r w:rsidR="003D4FC3">
        <w:rPr>
          <w:b/>
        </w:rPr>
        <w:t>8</w:t>
      </w:r>
      <w:r>
        <w:rPr>
          <w:b/>
        </w:rPr>
        <w:t>—</w:t>
      </w:r>
      <w:r w:rsidR="007E4081" w:rsidRPr="009475B9">
        <w:rPr>
          <w:b/>
        </w:rPr>
        <w:t>201</w:t>
      </w:r>
      <w:r w:rsidR="003D4FC3">
        <w:rPr>
          <w:b/>
        </w:rPr>
        <w:t>9</w:t>
      </w:r>
      <w:r w:rsidR="007E4081" w:rsidRPr="009475B9">
        <w:rPr>
          <w:b/>
        </w:rPr>
        <w:t xml:space="preserve"> m.</w:t>
      </w:r>
      <w:r w:rsidR="00D07C20">
        <w:rPr>
          <w:b/>
        </w:rPr>
        <w:t xml:space="preserve"> </w:t>
      </w:r>
      <w:r w:rsidR="007E4081" w:rsidRPr="009475B9">
        <w:rPr>
          <w:b/>
        </w:rPr>
        <w:t>m. ugdymo rezultatai</w:t>
      </w:r>
      <w:r w:rsidR="007E4081">
        <w:t xml:space="preserve">: teigiamais </w:t>
      </w:r>
      <w:r w:rsidR="00B95534">
        <w:t xml:space="preserve">visų dalykų </w:t>
      </w:r>
      <w:proofErr w:type="spellStart"/>
      <w:r w:rsidR="007E4081">
        <w:t>įvertinimais</w:t>
      </w:r>
      <w:proofErr w:type="spellEnd"/>
      <w:r w:rsidR="007E4081">
        <w:t xml:space="preserve"> mokslo metus baigė </w:t>
      </w:r>
      <w:r w:rsidR="00E052B0" w:rsidRPr="005E3A6D">
        <w:rPr>
          <w:b/>
        </w:rPr>
        <w:t>9</w:t>
      </w:r>
      <w:r w:rsidR="00D45C2C">
        <w:rPr>
          <w:b/>
        </w:rPr>
        <w:t>5</w:t>
      </w:r>
      <w:r w:rsidR="007E4081" w:rsidRPr="005E3A6D">
        <w:rPr>
          <w:b/>
        </w:rPr>
        <w:t xml:space="preserve"> proc</w:t>
      </w:r>
      <w:r w:rsidR="007E4081">
        <w:t>.</w:t>
      </w:r>
      <w:r w:rsidR="00B95534">
        <w:t xml:space="preserve"> visų besimokančių</w:t>
      </w:r>
      <w:r w:rsidR="006C2909">
        <w:t xml:space="preserve"> 1–</w:t>
      </w:r>
      <w:r w:rsidR="0026492F">
        <w:t>10 klasių</w:t>
      </w:r>
      <w:r w:rsidR="00B95534">
        <w:t xml:space="preserve"> mokinių</w:t>
      </w:r>
      <w:r w:rsidR="007E4081">
        <w:t>,</w:t>
      </w:r>
      <w:r w:rsidR="00D45C2C">
        <w:t xml:space="preserve"> aukštesniuoju lygiu mokosi 12 (6</w:t>
      </w:r>
      <w:r w:rsidR="00985F73">
        <w:t xml:space="preserve"> proc.), pagrindiniu lygiu</w:t>
      </w:r>
      <w:r w:rsidR="006C2909">
        <w:t xml:space="preserve"> </w:t>
      </w:r>
      <w:r w:rsidR="00D45C2C">
        <w:t>–68 (32</w:t>
      </w:r>
      <w:r w:rsidR="00985F73">
        <w:t xml:space="preserve"> proc.), patenkinamu lygiu</w:t>
      </w:r>
      <w:r w:rsidR="006C2909">
        <w:t xml:space="preserve"> </w:t>
      </w:r>
      <w:r w:rsidR="00D45C2C">
        <w:t>–121</w:t>
      </w:r>
      <w:r w:rsidR="00DA3F24">
        <w:t xml:space="preserve"> (58</w:t>
      </w:r>
      <w:r w:rsidR="00563B7B">
        <w:t xml:space="preserve"> proc.), 8 (3,8 proc.) mokiniai mokslo </w:t>
      </w:r>
      <w:r w:rsidR="00B87992">
        <w:t>metus baigė žemesniuoju lygiu ( 6</w:t>
      </w:r>
      <w:r w:rsidR="00563B7B">
        <w:t xml:space="preserve"> mokiniai po papildomojo darbo</w:t>
      </w:r>
      <w:r w:rsidR="007E4081">
        <w:t xml:space="preserve">  perkelti</w:t>
      </w:r>
      <w:r w:rsidR="00563B7B">
        <w:t xml:space="preserve"> į aukštesnę klasę su vienu ar dviem neigiamais </w:t>
      </w:r>
      <w:proofErr w:type="spellStart"/>
      <w:r w:rsidR="00563B7B">
        <w:t>įvertinimais</w:t>
      </w:r>
      <w:proofErr w:type="spellEnd"/>
      <w:r w:rsidR="007E4081">
        <w:t xml:space="preserve"> </w:t>
      </w:r>
      <w:r w:rsidR="00563B7B">
        <w:t xml:space="preserve">ir </w:t>
      </w:r>
      <w:r w:rsidR="00B87992">
        <w:t>2</w:t>
      </w:r>
      <w:r w:rsidR="007E4081">
        <w:t xml:space="preserve"> mokini</w:t>
      </w:r>
      <w:r w:rsidR="00D07C20">
        <w:t>ai</w:t>
      </w:r>
      <w:r w:rsidR="007E4081">
        <w:t xml:space="preserve"> palikti kartoti </w:t>
      </w:r>
      <w:r w:rsidR="00B87992">
        <w:t>2 ir</w:t>
      </w:r>
      <w:r w:rsidR="00563B7B">
        <w:t xml:space="preserve"> 9 klasės</w:t>
      </w:r>
      <w:r w:rsidR="007E4081">
        <w:t xml:space="preserve"> </w:t>
      </w:r>
      <w:r w:rsidR="00E51E2F">
        <w:t>ugdymo progr</w:t>
      </w:r>
      <w:r w:rsidR="001D2AFD">
        <w:t>am</w:t>
      </w:r>
      <w:r w:rsidR="002758B0">
        <w:t>os</w:t>
      </w:r>
      <w:r w:rsidR="00563B7B">
        <w:t>)</w:t>
      </w:r>
      <w:r w:rsidR="007E4081">
        <w:t>.</w:t>
      </w:r>
      <w:r w:rsidR="00CF1658">
        <w:t xml:space="preserve">  </w:t>
      </w:r>
      <w:r w:rsidR="00ED61F9">
        <w:t xml:space="preserve">Pagal </w:t>
      </w:r>
      <w:r w:rsidR="00ED61F9" w:rsidRPr="00ED61F9">
        <w:rPr>
          <w:b/>
        </w:rPr>
        <w:t>p</w:t>
      </w:r>
      <w:r w:rsidR="007E4081" w:rsidRPr="00360D6E">
        <w:rPr>
          <w:b/>
        </w:rPr>
        <w:t>radinio ugdymo programą</w:t>
      </w:r>
      <w:r w:rsidR="007E4081">
        <w:t xml:space="preserve"> </w:t>
      </w:r>
      <w:r w:rsidR="00E51E2F">
        <w:t>mokslo metus pradėjo</w:t>
      </w:r>
      <w:r w:rsidR="007E4081">
        <w:t xml:space="preserve"> </w:t>
      </w:r>
      <w:r w:rsidR="00B87992">
        <w:t>110</w:t>
      </w:r>
      <w:r w:rsidR="00E51E2F">
        <w:t xml:space="preserve"> ir</w:t>
      </w:r>
      <w:r w:rsidR="00B87992">
        <w:t xml:space="preserve">  baigė 111</w:t>
      </w:r>
      <w:r w:rsidR="00F25EF0">
        <w:t xml:space="preserve"> mokinių</w:t>
      </w:r>
      <w:r w:rsidR="007E4081">
        <w:t>,</w:t>
      </w:r>
      <w:r w:rsidR="00981595">
        <w:t xml:space="preserve"> jų</w:t>
      </w:r>
      <w:r w:rsidR="007E4081">
        <w:t xml:space="preserve"> pažangumas </w:t>
      </w:r>
      <w:r w:rsidR="00F25EF0" w:rsidRPr="00563B7B">
        <w:rPr>
          <w:b/>
        </w:rPr>
        <w:t>99</w:t>
      </w:r>
      <w:r w:rsidR="00055A41">
        <w:t xml:space="preserve"> proc. </w:t>
      </w:r>
      <w:r w:rsidR="002154EA">
        <w:t>Pradinį išsilavinim</w:t>
      </w:r>
      <w:r w:rsidR="006C2909">
        <w:t xml:space="preserve">ą įgijo </w:t>
      </w:r>
      <w:r w:rsidR="00B87992">
        <w:t>21</w:t>
      </w:r>
      <w:r w:rsidR="002758B0">
        <w:t xml:space="preserve"> ketvirtos klasės</w:t>
      </w:r>
      <w:r w:rsidR="00B87992">
        <w:t xml:space="preserve"> mokinys</w:t>
      </w:r>
      <w:r w:rsidR="002154EA">
        <w:t xml:space="preserve"> (</w:t>
      </w:r>
      <w:r w:rsidR="003E21C6">
        <w:t>10</w:t>
      </w:r>
      <w:r w:rsidR="00E51E2F">
        <w:t>0</w:t>
      </w:r>
      <w:r w:rsidR="002154EA">
        <w:t xml:space="preserve"> proc.). </w:t>
      </w:r>
      <w:r w:rsidR="007E4081" w:rsidRPr="00360D6E">
        <w:rPr>
          <w:b/>
        </w:rPr>
        <w:t>Pagrindinio ugdymo pirmąją dalį</w:t>
      </w:r>
      <w:r w:rsidR="007E4081">
        <w:t xml:space="preserve"> baigė </w:t>
      </w:r>
      <w:r w:rsidR="002758B0">
        <w:t>19 mokinių</w:t>
      </w:r>
      <w:r w:rsidR="003E21C6">
        <w:t xml:space="preserve"> (10</w:t>
      </w:r>
      <w:r w:rsidR="00E51E2F">
        <w:t>0 proc.)</w:t>
      </w:r>
      <w:r w:rsidR="00653F0B">
        <w:t xml:space="preserve"> </w:t>
      </w:r>
      <w:r w:rsidR="006C2909">
        <w:t xml:space="preserve">ir </w:t>
      </w:r>
      <w:r w:rsidR="00B87992">
        <w:t>11</w:t>
      </w:r>
      <w:r w:rsidR="00055A41">
        <w:t xml:space="preserve"> iš jų</w:t>
      </w:r>
      <w:r w:rsidR="00571D1D">
        <w:t xml:space="preserve"> tęsia mokslą </w:t>
      </w:r>
      <w:r w:rsidR="00571D1D">
        <w:lastRenderedPageBreak/>
        <w:t>gimnazijo</w:t>
      </w:r>
      <w:r w:rsidR="007B28F0">
        <w:t>se</w:t>
      </w:r>
      <w:r w:rsidR="0026492F">
        <w:t>.</w:t>
      </w:r>
      <w:r w:rsidR="007B28F0">
        <w:t xml:space="preserve"> </w:t>
      </w:r>
      <w:r w:rsidR="007E4081" w:rsidRPr="00360D6E">
        <w:rPr>
          <w:b/>
        </w:rPr>
        <w:t>Pagrindin</w:t>
      </w:r>
      <w:r w:rsidR="00A56055">
        <w:rPr>
          <w:b/>
        </w:rPr>
        <w:t>į išsilavinimą įgijo</w:t>
      </w:r>
      <w:r w:rsidR="003A4190">
        <w:t xml:space="preserve"> </w:t>
      </w:r>
      <w:r w:rsidR="00B87992">
        <w:t>9</w:t>
      </w:r>
      <w:r w:rsidR="00A56055">
        <w:t xml:space="preserve"> mokini</w:t>
      </w:r>
      <w:r w:rsidR="00F25EF0">
        <w:t>ai</w:t>
      </w:r>
      <w:r w:rsidR="00A56055">
        <w:t xml:space="preserve"> </w:t>
      </w:r>
      <w:r w:rsidR="00A97F19">
        <w:t>(100</w:t>
      </w:r>
      <w:r w:rsidR="007E4081">
        <w:t xml:space="preserve"> proc.</w:t>
      </w:r>
      <w:r w:rsidR="00E51E2F">
        <w:t>)</w:t>
      </w:r>
      <w:r w:rsidR="00C3655F">
        <w:t>.</w:t>
      </w:r>
      <w:r w:rsidR="007E4081">
        <w:t xml:space="preserve"> </w:t>
      </w:r>
      <w:r w:rsidR="007E4081" w:rsidRPr="00A97F19">
        <w:rPr>
          <w:b/>
        </w:rPr>
        <w:t>PUPP</w:t>
      </w:r>
      <w:r w:rsidR="007E4081">
        <w:t xml:space="preserve"> </w:t>
      </w:r>
      <w:r w:rsidR="00A56055">
        <w:t>dalyvavo</w:t>
      </w:r>
      <w:r w:rsidR="007E4081">
        <w:t xml:space="preserve"> </w:t>
      </w:r>
      <w:r w:rsidR="00B87992">
        <w:t>9</w:t>
      </w:r>
      <w:r w:rsidR="007E4081">
        <w:t xml:space="preserve"> mokini</w:t>
      </w:r>
      <w:r w:rsidR="00FD661E">
        <w:t>ai</w:t>
      </w:r>
      <w:r w:rsidR="00B87992">
        <w:t xml:space="preserve">. </w:t>
      </w:r>
      <w:r w:rsidR="007E4081">
        <w:t xml:space="preserve"> </w:t>
      </w:r>
      <w:r w:rsidR="00A97F19">
        <w:t>L</w:t>
      </w:r>
      <w:r w:rsidR="00A56055">
        <w:t xml:space="preserve">ietuvių kalbos </w:t>
      </w:r>
      <w:r w:rsidR="007E4081">
        <w:t xml:space="preserve">įvertinimo vidurkis </w:t>
      </w:r>
      <w:r w:rsidR="00B87992">
        <w:t>4,33</w:t>
      </w:r>
      <w:r w:rsidR="00A56055">
        <w:t xml:space="preserve"> balo</w:t>
      </w:r>
      <w:r w:rsidR="007E4081">
        <w:t xml:space="preserve">, </w:t>
      </w:r>
      <w:r w:rsidR="00A56055">
        <w:t xml:space="preserve">matematikos </w:t>
      </w:r>
      <w:r w:rsidR="007E4081">
        <w:t xml:space="preserve">įvertinimo vidurkis </w:t>
      </w:r>
      <w:r w:rsidR="00B87992">
        <w:rPr>
          <w:color w:val="000000" w:themeColor="text1"/>
        </w:rPr>
        <w:t xml:space="preserve">5.33 </w:t>
      </w:r>
      <w:r w:rsidR="00A56055" w:rsidRPr="0044516A">
        <w:rPr>
          <w:color w:val="000000" w:themeColor="text1"/>
        </w:rPr>
        <w:t>balo</w:t>
      </w:r>
      <w:r w:rsidR="007E4081">
        <w:t xml:space="preserve">. </w:t>
      </w:r>
      <w:r w:rsidR="00555BCC">
        <w:t>Aštuoni</w:t>
      </w:r>
      <w:r w:rsidR="007E4081">
        <w:t xml:space="preserve"> mokin</w:t>
      </w:r>
      <w:r w:rsidR="00FD661E">
        <w:t>iai tęsia</w:t>
      </w:r>
      <w:r w:rsidR="007E4081">
        <w:t xml:space="preserve"> </w:t>
      </w:r>
      <w:r w:rsidR="00C3655F">
        <w:t>mokslą</w:t>
      </w:r>
      <w:r w:rsidR="007E4081">
        <w:t xml:space="preserve"> profesinėse mokyklose</w:t>
      </w:r>
      <w:r w:rsidR="00C3655F">
        <w:t xml:space="preserve">, </w:t>
      </w:r>
      <w:r w:rsidR="00555BCC">
        <w:t>viena – mokosi Gargždų „Vaivorykštės“ gimnazijoje.</w:t>
      </w:r>
    </w:p>
    <w:p w:rsidR="007E4081" w:rsidRDefault="0044516A" w:rsidP="007E4081">
      <w:pPr>
        <w:jc w:val="both"/>
      </w:pPr>
      <w:r>
        <w:t>Bendras mokyklos mokinių lankomumas</w:t>
      </w:r>
      <w:r w:rsidR="00D41432">
        <w:t xml:space="preserve"> pagerėjo 13 proc.</w:t>
      </w:r>
      <w:r w:rsidR="006C2909">
        <w:t xml:space="preserve"> </w:t>
      </w:r>
      <w:r>
        <w:t>–</w:t>
      </w:r>
      <w:r w:rsidR="006C2909">
        <w:t xml:space="preserve"> </w:t>
      </w:r>
      <w:r w:rsidR="002758B0">
        <w:t>75</w:t>
      </w:r>
      <w:r>
        <w:t xml:space="preserve"> proc.</w:t>
      </w:r>
      <w:r w:rsidR="00D41432">
        <w:t xml:space="preserve">  </w:t>
      </w:r>
      <w:r>
        <w:t xml:space="preserve"> </w:t>
      </w:r>
      <w:r w:rsidR="007B28F0">
        <w:t>Per mokslo metus mokyklos mokiniai dėl įvairių priežasčių praleido</w:t>
      </w:r>
      <w:r w:rsidR="001536D6">
        <w:t xml:space="preserve"> </w:t>
      </w:r>
      <w:r w:rsidR="00555BCC">
        <w:t>9450</w:t>
      </w:r>
      <w:r w:rsidR="007B28F0">
        <w:t xml:space="preserve"> pamo</w:t>
      </w:r>
      <w:r w:rsidR="00555BCC">
        <w:t>kų</w:t>
      </w:r>
      <w:r w:rsidR="00D41B34">
        <w:t xml:space="preserve"> </w:t>
      </w:r>
      <w:r w:rsidR="00555BCC">
        <w:t>(po 45</w:t>
      </w:r>
      <w:r w:rsidR="00D41B34">
        <w:t xml:space="preserve"> </w:t>
      </w:r>
      <w:r w:rsidR="00555BCC">
        <w:t>pamokas</w:t>
      </w:r>
      <w:r w:rsidR="00934C26">
        <w:t xml:space="preserve"> kiekvienam)</w:t>
      </w:r>
      <w:r>
        <w:t>.</w:t>
      </w:r>
      <w:r w:rsidR="007B28F0">
        <w:t xml:space="preserve"> Iš jų dėl li</w:t>
      </w:r>
      <w:r w:rsidR="00555BCC">
        <w:t>gos – 5908 pamokos (kiekvienam po 2</w:t>
      </w:r>
      <w:r w:rsidR="003D2C66">
        <w:t>8</w:t>
      </w:r>
      <w:r w:rsidR="00D41B34">
        <w:t xml:space="preserve"> pamokas),</w:t>
      </w:r>
      <w:r w:rsidR="00D27106">
        <w:t xml:space="preserve"> </w:t>
      </w:r>
      <w:r w:rsidR="00D41B34">
        <w:t>dėl kitų priežasčių</w:t>
      </w:r>
      <w:r w:rsidR="00555BCC">
        <w:t xml:space="preserve"> 1743 pamokos ( kiekvienam po 8</w:t>
      </w:r>
      <w:r w:rsidR="003D2C66">
        <w:t xml:space="preserve"> pamokas</w:t>
      </w:r>
      <w:r w:rsidR="00D41B34">
        <w:t>),</w:t>
      </w:r>
      <w:r w:rsidR="001536D6">
        <w:t xml:space="preserve"> </w:t>
      </w:r>
      <w:r w:rsidR="00D41B34">
        <w:t>nepateisintos arba pralei</w:t>
      </w:r>
      <w:r w:rsidR="00555BCC">
        <w:t>stos be priežasties -1772 pamokos (kiekvienam po 8 pamokas</w:t>
      </w:r>
      <w:r w:rsidR="00D41B34">
        <w:t>).</w:t>
      </w:r>
      <w:r w:rsidR="007413F7">
        <w:t xml:space="preserve"> P</w:t>
      </w:r>
      <w:r w:rsidR="00D27106">
        <w:t>er mokslo me</w:t>
      </w:r>
      <w:r w:rsidR="009501DE">
        <w:t>tus</w:t>
      </w:r>
      <w:r w:rsidR="007413F7">
        <w:t xml:space="preserve"> nė vienos pamokos nepraleido </w:t>
      </w:r>
      <w:r w:rsidR="00555BCC">
        <w:t xml:space="preserve"> 11</w:t>
      </w:r>
      <w:r w:rsidR="009501DE">
        <w:t xml:space="preserve"> (1-4</w:t>
      </w:r>
      <w:r w:rsidR="002758B0">
        <w:t xml:space="preserve"> kl.- penki </w:t>
      </w:r>
      <w:r w:rsidR="009501DE">
        <w:t xml:space="preserve"> </w:t>
      </w:r>
      <w:r w:rsidR="00555BCC">
        <w:t>ir</w:t>
      </w:r>
      <w:r w:rsidR="002758B0">
        <w:t xml:space="preserve"> viena</w:t>
      </w:r>
      <w:r w:rsidR="00555BCC">
        <w:t xml:space="preserve"> 6 </w:t>
      </w:r>
      <w:r w:rsidR="002758B0">
        <w:t>klasė</w:t>
      </w:r>
      <w:r w:rsidR="009501DE">
        <w:t>)</w:t>
      </w:r>
      <w:r w:rsidR="00896741">
        <w:t xml:space="preserve"> </w:t>
      </w:r>
      <w:r w:rsidR="002758B0">
        <w:t>mokinių</w:t>
      </w:r>
      <w:r w:rsidR="00836FFF">
        <w:t>.</w:t>
      </w:r>
      <w:r w:rsidR="00D41B34">
        <w:t xml:space="preserve"> </w:t>
      </w:r>
    </w:p>
    <w:p w:rsidR="00D17F0E" w:rsidRDefault="007E4081" w:rsidP="003873FB">
      <w:pPr>
        <w:jc w:val="both"/>
      </w:pPr>
      <w:r w:rsidRPr="004B5EC4">
        <w:t>Neformaliajam šviet</w:t>
      </w:r>
      <w:r w:rsidR="00D04286" w:rsidRPr="004B5EC4">
        <w:t>imui 201</w:t>
      </w:r>
      <w:r w:rsidR="00555BCC">
        <w:t>8</w:t>
      </w:r>
      <w:r w:rsidR="005A7A59" w:rsidRPr="004B5EC4">
        <w:t>—</w:t>
      </w:r>
      <w:r w:rsidRPr="004B5EC4">
        <w:t>201</w:t>
      </w:r>
      <w:r w:rsidR="00555BCC">
        <w:t>9</w:t>
      </w:r>
      <w:r w:rsidRPr="004B5EC4">
        <w:t xml:space="preserve"> m.</w:t>
      </w:r>
      <w:r w:rsidR="005A7A59" w:rsidRPr="004B5EC4">
        <w:t xml:space="preserve"> </w:t>
      </w:r>
      <w:r w:rsidRPr="004B5EC4">
        <w:t>m. buvo skirt</w:t>
      </w:r>
      <w:r w:rsidR="00AF3EEA" w:rsidRPr="004B5EC4">
        <w:t>os</w:t>
      </w:r>
      <w:r w:rsidRPr="004B5EC4">
        <w:t xml:space="preserve"> </w:t>
      </w:r>
      <w:r w:rsidR="00FB5E4D" w:rsidRPr="004B5EC4">
        <w:t>2</w:t>
      </w:r>
      <w:r w:rsidR="004A24A0">
        <w:t>5</w:t>
      </w:r>
      <w:r w:rsidR="003B5B86" w:rsidRPr="004B5EC4">
        <w:t xml:space="preserve"> valandos</w:t>
      </w:r>
      <w:r w:rsidR="00AF3EEA" w:rsidRPr="004B5EC4">
        <w:t>.</w:t>
      </w:r>
      <w:r w:rsidRPr="004B5EC4">
        <w:t xml:space="preserve"> </w:t>
      </w:r>
      <w:r w:rsidR="00933EB2" w:rsidRPr="004B5EC4">
        <w:t xml:space="preserve">Įvairiuose neformaliojo švietimo </w:t>
      </w:r>
      <w:proofErr w:type="spellStart"/>
      <w:r w:rsidR="008E1216" w:rsidRPr="004B5EC4">
        <w:t>už</w:t>
      </w:r>
      <w:r w:rsidR="00453A74" w:rsidRPr="004B5EC4">
        <w:t>siėmimuose</w:t>
      </w:r>
      <w:proofErr w:type="spellEnd"/>
      <w:r w:rsidR="00D17F0E">
        <w:t xml:space="preserve"> (13</w:t>
      </w:r>
      <w:r w:rsidR="00A43DC6" w:rsidRPr="004B5EC4">
        <w:t>)</w:t>
      </w:r>
      <w:r w:rsidR="00453A74" w:rsidRPr="004B5EC4">
        <w:t xml:space="preserve"> mokykloje dalyvavo </w:t>
      </w:r>
      <w:r w:rsidR="00555BCC">
        <w:t>105</w:t>
      </w:r>
      <w:r w:rsidR="00A43DC6" w:rsidRPr="004B5EC4">
        <w:t xml:space="preserve"> mokin</w:t>
      </w:r>
      <w:r w:rsidR="00555BCC">
        <w:t>iai</w:t>
      </w:r>
      <w:r w:rsidR="00933EB2" w:rsidRPr="004B5EC4">
        <w:t xml:space="preserve"> (</w:t>
      </w:r>
      <w:r w:rsidR="00555BCC">
        <w:t>49</w:t>
      </w:r>
      <w:r w:rsidR="00933EB2" w:rsidRPr="004B5EC4">
        <w:t xml:space="preserve"> proc.)</w:t>
      </w:r>
      <w:r w:rsidR="00AF3EEA" w:rsidRPr="004B5EC4">
        <w:t>,</w:t>
      </w:r>
      <w:r w:rsidRPr="004B5EC4">
        <w:t xml:space="preserve"> </w:t>
      </w:r>
      <w:r w:rsidR="00555BCC">
        <w:t>66</w:t>
      </w:r>
      <w:r w:rsidRPr="004B5EC4">
        <w:t xml:space="preserve"> mokin</w:t>
      </w:r>
      <w:r w:rsidR="003443AA" w:rsidRPr="004B5EC4">
        <w:t>i</w:t>
      </w:r>
      <w:r w:rsidR="00BE7AD1" w:rsidRPr="004B5EC4">
        <w:t>ai</w:t>
      </w:r>
      <w:r w:rsidR="003443AA" w:rsidRPr="004B5EC4">
        <w:t xml:space="preserve"> </w:t>
      </w:r>
      <w:r w:rsidRPr="004B5EC4">
        <w:t>(</w:t>
      </w:r>
      <w:r w:rsidR="00555BCC">
        <w:t>3</w:t>
      </w:r>
      <w:r w:rsidR="00F34A28">
        <w:t>1</w:t>
      </w:r>
      <w:r w:rsidRPr="004B5EC4">
        <w:t xml:space="preserve"> proc.) rinko</w:t>
      </w:r>
      <w:r w:rsidR="00FB5E4D" w:rsidRPr="004B5EC4">
        <w:t xml:space="preserve">si </w:t>
      </w:r>
      <w:r w:rsidR="00713D43" w:rsidRPr="004B5EC4">
        <w:t xml:space="preserve"> kitas neformaliojo švietimo </w:t>
      </w:r>
      <w:r w:rsidR="00FB5E4D" w:rsidRPr="004B5EC4">
        <w:t xml:space="preserve"> įstaigas</w:t>
      </w:r>
      <w:r w:rsidRPr="004B5EC4">
        <w:t xml:space="preserve"> (laisvalaikio cen</w:t>
      </w:r>
      <w:r w:rsidR="00933EB2" w:rsidRPr="004B5EC4">
        <w:t xml:space="preserve">tras, </w:t>
      </w:r>
      <w:r w:rsidR="00FB5E4D" w:rsidRPr="004B5EC4">
        <w:t>Dovilų etninės kultūros</w:t>
      </w:r>
      <w:r w:rsidR="00F40528" w:rsidRPr="004B5EC4">
        <w:t xml:space="preserve"> centras, </w:t>
      </w:r>
      <w:r w:rsidR="00933EB2" w:rsidRPr="004B5EC4">
        <w:t>sporto, muzikos</w:t>
      </w:r>
      <w:r w:rsidR="00F40528" w:rsidRPr="004B5EC4">
        <w:t xml:space="preserve"> ir kt.</w:t>
      </w:r>
      <w:r w:rsidR="00933EB2" w:rsidRPr="004B5EC4">
        <w:t xml:space="preserve"> mokyklos).</w:t>
      </w:r>
      <w:r w:rsidR="00A43DC6" w:rsidRPr="004B5EC4">
        <w:t xml:space="preserve"> </w:t>
      </w:r>
      <w:r w:rsidR="00050E83">
        <w:t>19 papildomų valandų</w:t>
      </w:r>
      <w:r w:rsidR="00B96361">
        <w:t xml:space="preserve"> buvo skirta</w:t>
      </w:r>
      <w:r w:rsidR="004B5EC4" w:rsidRPr="004B5EC4">
        <w:t xml:space="preserve"> įvairiems mokinių ugdymo(</w:t>
      </w:r>
      <w:proofErr w:type="spellStart"/>
      <w:r w:rsidR="004B5EC4" w:rsidRPr="004B5EC4">
        <w:t>si</w:t>
      </w:r>
      <w:proofErr w:type="spellEnd"/>
      <w:r w:rsidR="004B5EC4" w:rsidRPr="004B5EC4">
        <w:t>) poreikiams tenkinti.</w:t>
      </w:r>
      <w:r w:rsidRPr="004B5EC4">
        <w:t xml:space="preserve"> </w:t>
      </w:r>
      <w:r w:rsidR="00D17F0E">
        <w:t>160 mokinių</w:t>
      </w:r>
      <w:r w:rsidR="00AA2006" w:rsidRPr="004B5EC4">
        <w:t xml:space="preserve"> rinkosi</w:t>
      </w:r>
      <w:r w:rsidRPr="004B5EC4">
        <w:t xml:space="preserve"> gilinti dalyko žinias, likviduoti mokymosi spragas, ruoštis olimpiadoms, konkursams, sportiniams renginiams.</w:t>
      </w:r>
      <w:r w:rsidR="004B5EC4" w:rsidRPr="004B5EC4">
        <w:t xml:space="preserve"> </w:t>
      </w:r>
      <w:r w:rsidRPr="004B5EC4">
        <w:t>Mokykla dalyvavo ir dalyvauja projektuose</w:t>
      </w:r>
      <w:r w:rsidR="00B63E9A" w:rsidRPr="004B5EC4">
        <w:t>, konkursuose, olimpiadose</w:t>
      </w:r>
      <w:r w:rsidR="009E60D1" w:rsidRPr="004B5EC4">
        <w:t>,</w:t>
      </w:r>
      <w:r w:rsidR="00022539" w:rsidRPr="004B5EC4">
        <w:t xml:space="preserve"> </w:t>
      </w:r>
      <w:r w:rsidR="00781621" w:rsidRPr="004B5EC4">
        <w:t>konferencijose</w:t>
      </w:r>
      <w:r w:rsidR="001B5698" w:rsidRPr="004B5EC4">
        <w:t xml:space="preserve">. </w:t>
      </w:r>
      <w:r w:rsidR="00273BE2" w:rsidRPr="004B5EC4">
        <w:t>K</w:t>
      </w:r>
      <w:r w:rsidR="009E60D1" w:rsidRPr="004B5EC4">
        <w:t xml:space="preserve">iekvienais metais dalyvaujame </w:t>
      </w:r>
      <w:r w:rsidRPr="004B5EC4">
        <w:t>pilietinėje iniciatyvoje</w:t>
      </w:r>
      <w:r w:rsidR="001B5698" w:rsidRPr="004B5EC4">
        <w:t xml:space="preserve"> „Atmintis gyva, nes liudija“,</w:t>
      </w:r>
      <w:r w:rsidR="00D17F0E">
        <w:t xml:space="preserve"> dešimtą</w:t>
      </w:r>
      <w:r w:rsidR="00C242B4" w:rsidRPr="004B5EC4">
        <w:t xml:space="preserve"> </w:t>
      </w:r>
      <w:r w:rsidR="00C242B4">
        <w:t>kartą</w:t>
      </w:r>
      <w:r w:rsidR="00FA5D3C" w:rsidRPr="008E10F3">
        <w:t xml:space="preserve"> </w:t>
      </w:r>
      <w:r w:rsidRPr="008E10F3">
        <w:t>tarptautiniame projekte ŠMT „Šiau</w:t>
      </w:r>
      <w:r w:rsidR="00273BE2">
        <w:t>rės šalių bibliotekų savaitė</w:t>
      </w:r>
      <w:r w:rsidR="00815F58">
        <w:t>“.</w:t>
      </w:r>
      <w:r w:rsidR="00686D52" w:rsidRPr="008E10F3">
        <w:t xml:space="preserve"> </w:t>
      </w:r>
      <w:r w:rsidR="00FC13B5">
        <w:t>2018</w:t>
      </w:r>
      <w:r w:rsidR="0019727A">
        <w:t xml:space="preserve"> m. pavasarį vykdyto </w:t>
      </w:r>
      <w:r w:rsidR="00983F88">
        <w:t>audito metu mokykla dokumentais ir esama padėtimi patvirtino</w:t>
      </w:r>
      <w:r w:rsidR="0019727A">
        <w:t xml:space="preserve">, kad laikosi  </w:t>
      </w:r>
      <w:proofErr w:type="spellStart"/>
      <w:r w:rsidR="0019727A">
        <w:t>Olweus</w:t>
      </w:r>
      <w:proofErr w:type="spellEnd"/>
      <w:r w:rsidR="0019727A">
        <w:t xml:space="preserve"> programos standarto reikalavimų, ir yra pripažįstama </w:t>
      </w:r>
      <w:r w:rsidR="0019727A" w:rsidRPr="00467A77">
        <w:rPr>
          <w:b/>
        </w:rPr>
        <w:t>OLWEUS mokykla</w:t>
      </w:r>
      <w:r w:rsidR="00686D52" w:rsidRPr="00467A77">
        <w:rPr>
          <w:b/>
        </w:rPr>
        <w:t xml:space="preserve"> </w:t>
      </w:r>
      <w:r w:rsidR="00FC13B5">
        <w:rPr>
          <w:b/>
        </w:rPr>
        <w:t>ketvirtą</w:t>
      </w:r>
      <w:r w:rsidR="009E60D1" w:rsidRPr="00467A77">
        <w:rPr>
          <w:b/>
        </w:rPr>
        <w:t xml:space="preserve"> kart</w:t>
      </w:r>
      <w:r w:rsidR="009E60D1" w:rsidRPr="008E10F3">
        <w:t>ą</w:t>
      </w:r>
      <w:r w:rsidR="0019727A">
        <w:t>.</w:t>
      </w:r>
      <w:r w:rsidR="00970ACF">
        <w:t xml:space="preserve"> </w:t>
      </w:r>
      <w:r w:rsidR="00686D52" w:rsidRPr="008E10F3">
        <w:t>OPKUS vykdymą</w:t>
      </w:r>
      <w:r w:rsidR="0019727A">
        <w:t xml:space="preserve"> tęsiame</w:t>
      </w:r>
      <w:r w:rsidR="00FC13B5">
        <w:t xml:space="preserve"> iki 2020</w:t>
      </w:r>
      <w:r w:rsidR="0019727A">
        <w:t xml:space="preserve"> m.</w:t>
      </w:r>
      <w:r w:rsidR="00D17F0E">
        <w:t xml:space="preserve"> vasaros. </w:t>
      </w:r>
      <w:r w:rsidR="00981595">
        <w:t xml:space="preserve"> 2017 m pavasarį</w:t>
      </w:r>
      <w:r w:rsidR="00FC13B5">
        <w:t xml:space="preserve"> mokykla pripažinta svei</w:t>
      </w:r>
      <w:r w:rsidR="004B5EC4">
        <w:t>katą stiprinanč</w:t>
      </w:r>
      <w:r w:rsidR="00FC13B5">
        <w:t xml:space="preserve">ia mokykla ir 2017–2022 </w:t>
      </w:r>
      <w:r w:rsidR="00B96361">
        <w:t xml:space="preserve"> esame numatę</w:t>
      </w:r>
      <w:r w:rsidR="004B5EC4">
        <w:t xml:space="preserve"> eilę priemonių</w:t>
      </w:r>
      <w:r w:rsidR="00150FF0">
        <w:t xml:space="preserve"> skatinančių</w:t>
      </w:r>
      <w:r w:rsidR="00E01151">
        <w:t xml:space="preserve"> sveiką ir saugią aplinką mokiniams ir visai bendruomenei.</w:t>
      </w:r>
      <w:r w:rsidR="00055A03">
        <w:t xml:space="preserve"> </w:t>
      </w:r>
      <w:r w:rsidR="006C2909">
        <w:t>Dal</w:t>
      </w:r>
      <w:r w:rsidR="00FC13B5">
        <w:t>inomės gerąja patirtimi dalyvaudami respublikiniame forume</w:t>
      </w:r>
      <w:r w:rsidR="00A645F6">
        <w:t xml:space="preserve"> „Skrydis į sveikatą“</w:t>
      </w:r>
      <w:r w:rsidR="00E51154">
        <w:t xml:space="preserve"> rengėme pranešimus</w:t>
      </w:r>
      <w:r w:rsidR="00055A03">
        <w:t xml:space="preserve"> ir paruošėme stendą „Aš noriu, turiu ir galiu būti sveikas“, kuriame sudėjome įvairias  mokinių sveikos gyvensenos akimirkas.</w:t>
      </w:r>
      <w:r w:rsidR="009E5C9D">
        <w:t xml:space="preserve"> Daug dėmesio skiriame specialiųjų ugdymo(</w:t>
      </w:r>
      <w:proofErr w:type="spellStart"/>
      <w:r w:rsidR="009E5C9D">
        <w:t>si</w:t>
      </w:r>
      <w:proofErr w:type="spellEnd"/>
      <w:r w:rsidR="009E5C9D">
        <w:t xml:space="preserve">) poreikių turintiems mokiniams ir </w:t>
      </w:r>
      <w:r w:rsidR="00C648F7">
        <w:t xml:space="preserve"> </w:t>
      </w:r>
      <w:r w:rsidR="00D17F0E">
        <w:t>2019 m. pavasarį</w:t>
      </w:r>
      <w:r w:rsidR="00310657">
        <w:t xml:space="preserve"> mokyklos direktorius A. </w:t>
      </w:r>
      <w:proofErr w:type="spellStart"/>
      <w:r w:rsidR="00310657">
        <w:t>Grimalis</w:t>
      </w:r>
      <w:proofErr w:type="spellEnd"/>
      <w:r w:rsidR="00310657">
        <w:t xml:space="preserve"> ir specialioji pedagogė</w:t>
      </w:r>
      <w:r w:rsidR="00503A98">
        <w:t xml:space="preserve"> </w:t>
      </w:r>
      <w:r w:rsidR="00310657">
        <w:t xml:space="preserve">S. </w:t>
      </w:r>
      <w:proofErr w:type="spellStart"/>
      <w:r w:rsidR="00310657">
        <w:t>Venckienė</w:t>
      </w:r>
      <w:proofErr w:type="spellEnd"/>
      <w:r w:rsidR="00503A98">
        <w:t xml:space="preserve"> </w:t>
      </w:r>
      <w:r w:rsidR="00AB5EDA">
        <w:t>dali</w:t>
      </w:r>
      <w:r w:rsidR="00D17F0E">
        <w:t>nosi gerąja patirtimi baigiamojoje</w:t>
      </w:r>
      <w:r w:rsidR="00AB5EDA">
        <w:t xml:space="preserve"> metodinėje konferencijoje</w:t>
      </w:r>
      <w:r w:rsidR="007D746D">
        <w:t xml:space="preserve"> „Mokykla visiems</w:t>
      </w:r>
      <w:r w:rsidR="00AB5EDA">
        <w:t>“</w:t>
      </w:r>
      <w:r w:rsidR="00310657">
        <w:t xml:space="preserve"> Vi</w:t>
      </w:r>
      <w:r w:rsidR="001660C6">
        <w:t>lniuje. Kovo mėn. dalinomės gerą</w:t>
      </w:r>
      <w:r w:rsidR="00310657">
        <w:t xml:space="preserve">ja patirtimi su Šilutės r. Vilkyčių mokyklos ir Klaipėdos m. S. Dacho progimnazijos pedagogais.  </w:t>
      </w:r>
      <w:r w:rsidR="00D17F0E">
        <w:t>B</w:t>
      </w:r>
      <w:r w:rsidR="00310657">
        <w:t>alandžio mėn. organizavome diskusiją „Įtraukus ugdymas: samprata ir praktika,</w:t>
      </w:r>
      <w:r w:rsidR="000122EB">
        <w:t xml:space="preserve"> klau</w:t>
      </w:r>
      <w:r w:rsidR="00310657">
        <w:t>simai ir sprendimai“ su Jungtinių tautų neįgaliųjų teisių komiteto vice</w:t>
      </w:r>
      <w:r w:rsidR="000122EB">
        <w:t>pir</w:t>
      </w:r>
      <w:r w:rsidR="00310657">
        <w:t xml:space="preserve">mininku, profesoriumi J. </w:t>
      </w:r>
      <w:proofErr w:type="spellStart"/>
      <w:r w:rsidR="00310657">
        <w:t>Ruškumi</w:t>
      </w:r>
      <w:proofErr w:type="spellEnd"/>
      <w:r w:rsidR="00310657">
        <w:t xml:space="preserve">  ir kvietėme dalyvauti  </w:t>
      </w:r>
      <w:r w:rsidR="00D17F0E">
        <w:t>Klaipėdos r. ir Klaipėdos m</w:t>
      </w:r>
      <w:r w:rsidR="00310657">
        <w:t>iesto pedagogus.</w:t>
      </w:r>
    </w:p>
    <w:p w:rsidR="00B978BE" w:rsidRDefault="00360C8B" w:rsidP="003873FB">
      <w:pPr>
        <w:jc w:val="both"/>
      </w:pPr>
      <w:r>
        <w:t xml:space="preserve"> K</w:t>
      </w:r>
      <w:r w:rsidR="0019727A" w:rsidRPr="006C2909">
        <w:t xml:space="preserve">asmet </w:t>
      </w:r>
      <w:r w:rsidR="0019727A" w:rsidRPr="00B978BE">
        <w:rPr>
          <w:b/>
        </w:rPr>
        <w:t>dalyvaujame</w:t>
      </w:r>
      <w:r w:rsidR="0019727A" w:rsidRPr="006C2909">
        <w:t xml:space="preserve"> p</w:t>
      </w:r>
      <w:r w:rsidR="00981595" w:rsidRPr="006C2909">
        <w:t xml:space="preserve">ilietinėje </w:t>
      </w:r>
      <w:r w:rsidR="00686D52" w:rsidRPr="006C2909">
        <w:t>akcijoje „Darom 201</w:t>
      </w:r>
      <w:r w:rsidR="009E5C9D">
        <w:t>9</w:t>
      </w:r>
      <w:r w:rsidR="00C35899" w:rsidRPr="006C2909">
        <w:t>“.</w:t>
      </w:r>
      <w:r w:rsidR="00C35899" w:rsidRPr="00C242B4">
        <w:rPr>
          <w:color w:val="FF0000"/>
        </w:rPr>
        <w:t xml:space="preserve"> </w:t>
      </w:r>
      <w:r w:rsidR="009E5C9D">
        <w:t>M</w:t>
      </w:r>
      <w:r w:rsidR="003B556F" w:rsidRPr="009E5C9D">
        <w:t>okinių</w:t>
      </w:r>
      <w:r w:rsidR="00E44EA3" w:rsidRPr="009E5C9D">
        <w:t xml:space="preserve"> istorijos</w:t>
      </w:r>
      <w:r w:rsidR="00CB508F" w:rsidRPr="009E5C9D">
        <w:t xml:space="preserve"> </w:t>
      </w:r>
      <w:r w:rsidR="00E44EA3" w:rsidRPr="009E5C9D">
        <w:t>viktorinoje „</w:t>
      </w:r>
      <w:proofErr w:type="spellStart"/>
      <w:r w:rsidR="00E44EA3" w:rsidRPr="009E5C9D">
        <w:rPr>
          <w:b/>
        </w:rPr>
        <w:t>Europrotai</w:t>
      </w:r>
      <w:proofErr w:type="spellEnd"/>
      <w:r w:rsidR="00E44EA3" w:rsidRPr="009E5C9D">
        <w:t>“</w:t>
      </w:r>
      <w:r w:rsidR="00E81CE9" w:rsidRPr="009E5C9D">
        <w:t xml:space="preserve"> 6–</w:t>
      </w:r>
      <w:r w:rsidR="007D746D">
        <w:t>8</w:t>
      </w:r>
      <w:r w:rsidR="00CB508F" w:rsidRPr="009E5C9D">
        <w:t xml:space="preserve"> kl. mokiniai</w:t>
      </w:r>
      <w:r w:rsidR="009E5C9D">
        <w:t xml:space="preserve"> Ketvergiuose, 5–10</w:t>
      </w:r>
      <w:r w:rsidR="006C5F85" w:rsidRPr="009E5C9D">
        <w:t xml:space="preserve"> kl. mokinių</w:t>
      </w:r>
      <w:r w:rsidR="00B978BE">
        <w:t xml:space="preserve"> komandų</w:t>
      </w:r>
      <w:r w:rsidR="009E5C9D">
        <w:t xml:space="preserve"> </w:t>
      </w:r>
      <w:r w:rsidR="006C5F85" w:rsidRPr="009E5C9D">
        <w:t>konkurse „</w:t>
      </w:r>
      <w:r w:rsidR="00B978BE">
        <w:rPr>
          <w:b/>
        </w:rPr>
        <w:t>Protų kovos</w:t>
      </w:r>
      <w:r w:rsidR="006C5F85" w:rsidRPr="009E5C9D">
        <w:t>“</w:t>
      </w:r>
      <w:r w:rsidR="00B978BE">
        <w:t>, skirtos Lietuvos nepriklausomybės dienai paminėti</w:t>
      </w:r>
      <w:r w:rsidR="00E81CE9" w:rsidRPr="009E5C9D">
        <w:t xml:space="preserve"> </w:t>
      </w:r>
      <w:r w:rsidR="009E5C9D">
        <w:t>(mok</w:t>
      </w:r>
      <w:r w:rsidR="00B978BE">
        <w:t>ytojai A. Šimkevičius, D. Vinciū</w:t>
      </w:r>
      <w:r w:rsidR="009E5C9D">
        <w:t>n</w:t>
      </w:r>
      <w:r w:rsidR="00B978BE">
        <w:t xml:space="preserve">ienė, R. </w:t>
      </w:r>
      <w:proofErr w:type="spellStart"/>
      <w:r w:rsidR="00B978BE">
        <w:t>Repšienė</w:t>
      </w:r>
      <w:proofErr w:type="spellEnd"/>
      <w:r w:rsidR="00B978BE">
        <w:t>, R. Sabaliaus</w:t>
      </w:r>
      <w:r w:rsidR="009E5C9D">
        <w:t>kienė</w:t>
      </w:r>
      <w:r w:rsidR="00CB508F" w:rsidRPr="009E5C9D">
        <w:t>), Klaipėdos r. mo</w:t>
      </w:r>
      <w:r w:rsidR="009E5C9D">
        <w:t xml:space="preserve">kyklų  </w:t>
      </w:r>
      <w:r w:rsidR="009E5C9D" w:rsidRPr="000122EB">
        <w:rPr>
          <w:b/>
        </w:rPr>
        <w:t>matematikos olimpiadoje</w:t>
      </w:r>
      <w:r w:rsidR="009E5C9D">
        <w:t xml:space="preserve"> </w:t>
      </w:r>
      <w:r w:rsidR="000122EB">
        <w:t>8</w:t>
      </w:r>
      <w:r w:rsidR="00382A51" w:rsidRPr="009E5C9D">
        <w:t xml:space="preserve"> kl. mokin</w:t>
      </w:r>
      <w:r w:rsidR="009E5C9D">
        <w:t xml:space="preserve">ė L. </w:t>
      </w:r>
      <w:proofErr w:type="spellStart"/>
      <w:r w:rsidR="009E5C9D">
        <w:t>Kremerytė</w:t>
      </w:r>
      <w:proofErr w:type="spellEnd"/>
      <w:r w:rsidR="009E5C9D">
        <w:t xml:space="preserve"> ir 6 kl. mokinys P </w:t>
      </w:r>
      <w:proofErr w:type="spellStart"/>
      <w:r w:rsidR="009E5C9D">
        <w:t>Jekelaitis</w:t>
      </w:r>
      <w:proofErr w:type="spellEnd"/>
      <w:r w:rsidR="00CB508F" w:rsidRPr="009E5C9D">
        <w:t xml:space="preserve"> </w:t>
      </w:r>
      <w:r w:rsidR="009E5C9D" w:rsidRPr="007D746D">
        <w:rPr>
          <w:b/>
        </w:rPr>
        <w:t xml:space="preserve">II </w:t>
      </w:r>
      <w:r w:rsidR="007D746D">
        <w:t>vieta</w:t>
      </w:r>
      <w:r w:rsidR="009E5C9D">
        <w:t xml:space="preserve"> </w:t>
      </w:r>
      <w:r w:rsidR="00CB508F" w:rsidRPr="009E5C9D">
        <w:t>(</w:t>
      </w:r>
      <w:r w:rsidR="009E5C9D">
        <w:t xml:space="preserve"> mokytoja L. </w:t>
      </w:r>
      <w:proofErr w:type="spellStart"/>
      <w:r w:rsidR="009E5C9D">
        <w:t>Jurevičienė</w:t>
      </w:r>
      <w:proofErr w:type="spellEnd"/>
      <w:r w:rsidR="00CB508F" w:rsidRPr="009E5C9D">
        <w:t xml:space="preserve">), </w:t>
      </w:r>
      <w:r w:rsidR="00382A51" w:rsidRPr="009E5C9D">
        <w:t xml:space="preserve">2–10 klasių </w:t>
      </w:r>
      <w:r w:rsidR="00B44A74">
        <w:t>41 mokyklos mokinys</w:t>
      </w:r>
      <w:r w:rsidR="00382A51" w:rsidRPr="009E5C9D">
        <w:t xml:space="preserve"> dalyvavo </w:t>
      </w:r>
      <w:r w:rsidR="00382A51" w:rsidRPr="009E5C9D">
        <w:rPr>
          <w:b/>
        </w:rPr>
        <w:t>Matematikos kengūroje</w:t>
      </w:r>
      <w:r w:rsidR="00B44A74">
        <w:rPr>
          <w:b/>
        </w:rPr>
        <w:t xml:space="preserve"> geriausių </w:t>
      </w:r>
      <w:r w:rsidR="00B44A74">
        <w:t xml:space="preserve">rezultatų pasiekė 6 kl. mokinys P. </w:t>
      </w:r>
      <w:proofErr w:type="spellStart"/>
      <w:r w:rsidR="00B44A74">
        <w:t>Jeke</w:t>
      </w:r>
      <w:r w:rsidR="00B978BE">
        <w:t>laitis</w:t>
      </w:r>
      <w:proofErr w:type="spellEnd"/>
      <w:r w:rsidR="00B978BE">
        <w:t xml:space="preserve"> (195 vieta respublikoje. </w:t>
      </w:r>
      <w:r w:rsidR="00382A51" w:rsidRPr="009E5C9D">
        <w:t xml:space="preserve">mokyt. L. </w:t>
      </w:r>
      <w:proofErr w:type="spellStart"/>
      <w:r w:rsidR="00382A51" w:rsidRPr="009E5C9D">
        <w:t>Jurevičienė</w:t>
      </w:r>
      <w:proofErr w:type="spellEnd"/>
      <w:r w:rsidR="00382A51" w:rsidRPr="009E5C9D">
        <w:t xml:space="preserve">), </w:t>
      </w:r>
      <w:r w:rsidR="00CB508F" w:rsidRPr="009E5C9D">
        <w:t xml:space="preserve">Klaipėdos r. mokyklų 7-8 kl. mokinių konkurse </w:t>
      </w:r>
      <w:r w:rsidR="00CB508F" w:rsidRPr="009E5C9D">
        <w:rPr>
          <w:b/>
        </w:rPr>
        <w:t>„Baitukas</w:t>
      </w:r>
      <w:r w:rsidR="00CB508F" w:rsidRPr="009E5C9D">
        <w:t>“ mūsų mokyklo</w:t>
      </w:r>
      <w:r w:rsidR="006C5F85" w:rsidRPr="009E5C9D">
        <w:t xml:space="preserve">s mokiniai užėmė </w:t>
      </w:r>
      <w:r w:rsidR="009E5C9D">
        <w:rPr>
          <w:b/>
        </w:rPr>
        <w:t xml:space="preserve">I </w:t>
      </w:r>
      <w:r w:rsidR="006C5F85" w:rsidRPr="009E5C9D">
        <w:rPr>
          <w:b/>
        </w:rPr>
        <w:t>vietą</w:t>
      </w:r>
      <w:r w:rsidR="00CB508F" w:rsidRPr="009E5C9D">
        <w:t xml:space="preserve"> (mokytoja D. Vinciūnienė), Klaipėdos r. bendrojo lavinimo mokyklų </w:t>
      </w:r>
      <w:r w:rsidR="00CB508F" w:rsidRPr="009E5C9D">
        <w:rPr>
          <w:b/>
        </w:rPr>
        <w:t xml:space="preserve">diktanto </w:t>
      </w:r>
      <w:r w:rsidR="00CB508F" w:rsidRPr="009E5C9D">
        <w:t xml:space="preserve">konkurse </w:t>
      </w:r>
      <w:r w:rsidR="009E5C9D">
        <w:t xml:space="preserve">5 kl. mokinė A. </w:t>
      </w:r>
      <w:proofErr w:type="spellStart"/>
      <w:r w:rsidR="009E5C9D">
        <w:t>Lauraitytė</w:t>
      </w:r>
      <w:proofErr w:type="spellEnd"/>
      <w:r w:rsidR="003B556F" w:rsidRPr="009E5C9D">
        <w:t xml:space="preserve"> užėmė </w:t>
      </w:r>
      <w:r w:rsidR="003B556F" w:rsidRPr="009E5C9D">
        <w:rPr>
          <w:b/>
        </w:rPr>
        <w:t>I</w:t>
      </w:r>
      <w:r w:rsidR="000A6283" w:rsidRPr="009E5C9D">
        <w:rPr>
          <w:b/>
        </w:rPr>
        <w:t>I</w:t>
      </w:r>
      <w:r w:rsidR="00B44A74">
        <w:rPr>
          <w:b/>
        </w:rPr>
        <w:t xml:space="preserve">I </w:t>
      </w:r>
      <w:r w:rsidR="003B556F" w:rsidRPr="009E5C9D">
        <w:rPr>
          <w:b/>
        </w:rPr>
        <w:t>vi</w:t>
      </w:r>
      <w:r w:rsidR="00344597" w:rsidRPr="009E5C9D">
        <w:rPr>
          <w:b/>
        </w:rPr>
        <w:t>etą</w:t>
      </w:r>
      <w:r w:rsidR="00344597" w:rsidRPr="009E5C9D">
        <w:t xml:space="preserve"> (</w:t>
      </w:r>
      <w:r w:rsidR="009E5C9D">
        <w:t xml:space="preserve">mokytoja D. </w:t>
      </w:r>
      <w:proofErr w:type="spellStart"/>
      <w:r w:rsidR="009E5C9D">
        <w:t>Dromantė</w:t>
      </w:r>
      <w:proofErr w:type="spellEnd"/>
      <w:r w:rsidR="00344597" w:rsidRPr="009E5C9D">
        <w:t>),</w:t>
      </w:r>
      <w:r w:rsidR="009E5C9D">
        <w:t xml:space="preserve"> Klaipėdos r. </w:t>
      </w:r>
      <w:r w:rsidR="009E5C9D" w:rsidRPr="000122EB">
        <w:rPr>
          <w:b/>
        </w:rPr>
        <w:t>Meninio skaitymo</w:t>
      </w:r>
      <w:r w:rsidR="009E5C9D">
        <w:t xml:space="preserve"> konkurse 6 klasės mokinys V. Kontrimas</w:t>
      </w:r>
      <w:r w:rsidR="00B978BE">
        <w:t xml:space="preserve"> užėmė</w:t>
      </w:r>
      <w:r w:rsidR="009E5C9D">
        <w:t xml:space="preserve"> </w:t>
      </w:r>
      <w:r w:rsidR="009E5C9D" w:rsidRPr="009E5C9D">
        <w:rPr>
          <w:b/>
        </w:rPr>
        <w:t>II</w:t>
      </w:r>
      <w:r w:rsidR="00B978BE">
        <w:t xml:space="preserve"> vietą</w:t>
      </w:r>
      <w:r w:rsidR="009E5C9D">
        <w:t xml:space="preserve"> (mokytoja A. </w:t>
      </w:r>
      <w:proofErr w:type="spellStart"/>
      <w:r w:rsidR="009E5C9D">
        <w:t>Simanauskienė</w:t>
      </w:r>
      <w:proofErr w:type="spellEnd"/>
      <w:r w:rsidR="009E5C9D">
        <w:t>)</w:t>
      </w:r>
      <w:r w:rsidR="00B44A74">
        <w:t>,</w:t>
      </w:r>
      <w:r w:rsidR="000122EB">
        <w:t xml:space="preserve"> Klaipėdos r. „</w:t>
      </w:r>
      <w:proofErr w:type="spellStart"/>
      <w:r w:rsidR="000122EB">
        <w:t>Tramtatulis</w:t>
      </w:r>
      <w:proofErr w:type="spellEnd"/>
      <w:r w:rsidR="000122EB">
        <w:t xml:space="preserve">“ du 3 klasės mokiniai. </w:t>
      </w:r>
      <w:r w:rsidR="0010531E" w:rsidRPr="009E5C9D">
        <w:t xml:space="preserve"> </w:t>
      </w:r>
      <w:r w:rsidR="000A6283" w:rsidRPr="009E5C9D">
        <w:t xml:space="preserve">Klaipėdos r. 6–8 kl. mokinių </w:t>
      </w:r>
      <w:r w:rsidR="000A6283" w:rsidRPr="009E5C9D">
        <w:rPr>
          <w:b/>
        </w:rPr>
        <w:t>geografijos olimpiadoje „Mano gaublys</w:t>
      </w:r>
      <w:r w:rsidR="005E3A6D" w:rsidRPr="009E5C9D">
        <w:t>“</w:t>
      </w:r>
      <w:r w:rsidR="00B978BE">
        <w:t xml:space="preserve"> </w:t>
      </w:r>
      <w:r w:rsidR="00B44A74">
        <w:t>aštuoni mokiniai</w:t>
      </w:r>
      <w:r w:rsidR="005E3A6D" w:rsidRPr="009E5C9D">
        <w:t xml:space="preserve">  </w:t>
      </w:r>
      <w:r w:rsidR="000A6283" w:rsidRPr="009E5C9D">
        <w:t xml:space="preserve"> </w:t>
      </w:r>
      <w:r w:rsidR="007D746D">
        <w:t xml:space="preserve">(mokyt. R. Sabaliauskienė),   Klaipėdos r. lietuvių liaudies konkurse „Seku </w:t>
      </w:r>
      <w:proofErr w:type="spellStart"/>
      <w:r w:rsidR="007D746D">
        <w:t>seku</w:t>
      </w:r>
      <w:proofErr w:type="spellEnd"/>
      <w:r w:rsidR="007D746D">
        <w:t xml:space="preserve"> pasaką“ septyni 1-4 klasių mokiniai.</w:t>
      </w:r>
      <w:r w:rsidR="000122EB">
        <w:t xml:space="preserve"> Klaipėdos r. Meninio skaitymo konkursas „</w:t>
      </w:r>
      <w:r w:rsidR="000122EB" w:rsidRPr="000122EB">
        <w:rPr>
          <w:b/>
        </w:rPr>
        <w:t>Gražiausi žodžiai Lietuvai</w:t>
      </w:r>
      <w:r w:rsidR="000122EB">
        <w:t>“ dalyvavo</w:t>
      </w:r>
      <w:r w:rsidR="00B978BE">
        <w:t xml:space="preserve"> 3a klasės mokinys</w:t>
      </w:r>
      <w:r w:rsidR="000122EB">
        <w:t xml:space="preserve"> J. Kontrimas</w:t>
      </w:r>
      <w:r w:rsidR="00B978BE">
        <w:t xml:space="preserve"> ir užėmė</w:t>
      </w:r>
      <w:r w:rsidR="000122EB">
        <w:t xml:space="preserve"> </w:t>
      </w:r>
      <w:r w:rsidR="000122EB" w:rsidRPr="000122EB">
        <w:rPr>
          <w:b/>
        </w:rPr>
        <w:t xml:space="preserve">II </w:t>
      </w:r>
      <w:r w:rsidR="00B978BE">
        <w:t>vietą</w:t>
      </w:r>
      <w:r w:rsidR="000122EB">
        <w:t>.</w:t>
      </w:r>
      <w:r w:rsidR="007D746D">
        <w:t xml:space="preserve"> </w:t>
      </w:r>
      <w:r w:rsidR="000122EB" w:rsidRPr="000122EB">
        <w:rPr>
          <w:b/>
        </w:rPr>
        <w:t>Gamtos mokslų olimpiadoje</w:t>
      </w:r>
      <w:r w:rsidR="000122EB">
        <w:rPr>
          <w:b/>
        </w:rPr>
        <w:t xml:space="preserve"> -</w:t>
      </w:r>
      <w:r w:rsidR="000122EB">
        <w:t xml:space="preserve"> keturi mokiniai.</w:t>
      </w:r>
    </w:p>
    <w:p w:rsidR="00B24A1D" w:rsidRPr="009E5C9D" w:rsidRDefault="00B978BE" w:rsidP="003873FB">
      <w:pPr>
        <w:jc w:val="both"/>
        <w:rPr>
          <w:color w:val="FFC000"/>
        </w:rPr>
      </w:pPr>
      <w:r>
        <w:t>Daugiausiai laimėjimų pasiekėme sporte:</w:t>
      </w:r>
      <w:r w:rsidR="00B44A74">
        <w:t xml:space="preserve"> Klaipėdos r. </w:t>
      </w:r>
      <w:r w:rsidR="007D746D">
        <w:t xml:space="preserve">2018-2019 m. m. pradinių klasių mokiniai iškovojo </w:t>
      </w:r>
      <w:r w:rsidR="007D746D" w:rsidRPr="00B44A74">
        <w:rPr>
          <w:b/>
        </w:rPr>
        <w:t>II</w:t>
      </w:r>
      <w:r w:rsidR="007D746D">
        <w:t xml:space="preserve"> vietą „</w:t>
      </w:r>
      <w:r w:rsidR="007D746D" w:rsidRPr="000122EB">
        <w:rPr>
          <w:b/>
        </w:rPr>
        <w:t>Sportiškiausios</w:t>
      </w:r>
      <w:r w:rsidR="00B44A74">
        <w:t>“</w:t>
      </w:r>
      <w:r w:rsidR="007D746D">
        <w:t xml:space="preserve"> mokyklos </w:t>
      </w:r>
      <w:r w:rsidR="00B44A74">
        <w:t>atrankoje  ir 5-10 klasių mokiniai iškovojo</w:t>
      </w:r>
      <w:r w:rsidR="00B44A74" w:rsidRPr="00B44A74">
        <w:rPr>
          <w:b/>
        </w:rPr>
        <w:t xml:space="preserve"> I</w:t>
      </w:r>
      <w:r w:rsidR="00B44A74">
        <w:t xml:space="preserve"> vietą „</w:t>
      </w:r>
      <w:r w:rsidR="00B44A74" w:rsidRPr="000122EB">
        <w:rPr>
          <w:b/>
        </w:rPr>
        <w:t>Sportiškiausios</w:t>
      </w:r>
      <w:r w:rsidR="00B44A74">
        <w:t>“ mokyklos atrankoje.</w:t>
      </w:r>
    </w:p>
    <w:p w:rsidR="008077EB" w:rsidRPr="008E10F3" w:rsidRDefault="001B5698" w:rsidP="003873FB">
      <w:pPr>
        <w:jc w:val="both"/>
        <w:rPr>
          <w:iCs/>
        </w:rPr>
      </w:pPr>
      <w:r w:rsidRPr="009E5C9D">
        <w:rPr>
          <w:iCs/>
        </w:rPr>
        <w:t>2,</w:t>
      </w:r>
      <w:r w:rsidR="008077EB" w:rsidRPr="009E5C9D">
        <w:rPr>
          <w:iCs/>
        </w:rPr>
        <w:t>4</w:t>
      </w:r>
      <w:r w:rsidRPr="009E5C9D">
        <w:rPr>
          <w:iCs/>
        </w:rPr>
        <w:t>,6</w:t>
      </w:r>
      <w:r w:rsidR="000122EB">
        <w:rPr>
          <w:iCs/>
        </w:rPr>
        <w:t xml:space="preserve"> klasių mok</w:t>
      </w:r>
      <w:r w:rsidR="00B978BE">
        <w:rPr>
          <w:iCs/>
        </w:rPr>
        <w:t>iniai NMPP ir bandomajame elektroni</w:t>
      </w:r>
      <w:r w:rsidR="000122EB">
        <w:rPr>
          <w:iCs/>
        </w:rPr>
        <w:t>niame</w:t>
      </w:r>
      <w:r w:rsidR="008077EB" w:rsidRPr="009E5C9D">
        <w:rPr>
          <w:iCs/>
        </w:rPr>
        <w:t xml:space="preserve"> </w:t>
      </w:r>
      <w:r w:rsidR="000122EB">
        <w:rPr>
          <w:iCs/>
        </w:rPr>
        <w:t xml:space="preserve">NMPP </w:t>
      </w:r>
      <w:r w:rsidR="008077EB" w:rsidRPr="009E5C9D">
        <w:rPr>
          <w:iCs/>
        </w:rPr>
        <w:t xml:space="preserve">8 </w:t>
      </w:r>
      <w:r w:rsidR="000122EB">
        <w:rPr>
          <w:iCs/>
        </w:rPr>
        <w:t>klasės mokiniai</w:t>
      </w:r>
      <w:r w:rsidR="008077EB" w:rsidRPr="009E5C9D">
        <w:rPr>
          <w:iCs/>
        </w:rPr>
        <w:t xml:space="preserve"> savo žinias ir gebėjimus galėjo pasitikrinti atlikdami</w:t>
      </w:r>
      <w:r w:rsidRPr="009E5C9D">
        <w:rPr>
          <w:iCs/>
        </w:rPr>
        <w:t xml:space="preserve"> diagnostinius ir</w:t>
      </w:r>
      <w:r w:rsidR="008077EB" w:rsidRPr="009E5C9D">
        <w:rPr>
          <w:iCs/>
        </w:rPr>
        <w:t xml:space="preserve"> standartizuotus testus.</w:t>
      </w:r>
      <w:r w:rsidR="00DD45AE" w:rsidRPr="009E5C9D">
        <w:rPr>
          <w:iCs/>
        </w:rPr>
        <w:t xml:space="preserve"> </w:t>
      </w:r>
      <w:r w:rsidR="00467A77" w:rsidRPr="009E5C9D">
        <w:rPr>
          <w:iCs/>
        </w:rPr>
        <w:t>Antrokai</w:t>
      </w:r>
      <w:r w:rsidR="00367EBB" w:rsidRPr="009E5C9D">
        <w:rPr>
          <w:iCs/>
        </w:rPr>
        <w:t xml:space="preserve"> – </w:t>
      </w:r>
      <w:r w:rsidR="003B556F" w:rsidRPr="009E5C9D">
        <w:rPr>
          <w:iCs/>
        </w:rPr>
        <w:t>skaitymo</w:t>
      </w:r>
      <w:r w:rsidR="00367EBB" w:rsidRPr="009E5C9D">
        <w:rPr>
          <w:iCs/>
        </w:rPr>
        <w:t xml:space="preserve"> </w:t>
      </w:r>
      <w:r w:rsidR="001766AD" w:rsidRPr="009E5C9D">
        <w:rPr>
          <w:iCs/>
        </w:rPr>
        <w:t>(teksto suvokimo)</w:t>
      </w:r>
      <w:r w:rsidR="003B556F" w:rsidRPr="009E5C9D">
        <w:rPr>
          <w:iCs/>
        </w:rPr>
        <w:t>, rašymo</w:t>
      </w:r>
      <w:r w:rsidR="00367EBB" w:rsidRPr="009E5C9D">
        <w:rPr>
          <w:iCs/>
        </w:rPr>
        <w:t xml:space="preserve"> </w:t>
      </w:r>
      <w:r w:rsidR="00B2649F" w:rsidRPr="009E5C9D">
        <w:rPr>
          <w:iCs/>
        </w:rPr>
        <w:t>(</w:t>
      </w:r>
      <w:r w:rsidR="001766AD" w:rsidRPr="009E5C9D">
        <w:rPr>
          <w:iCs/>
        </w:rPr>
        <w:t>teksto kūrimo</w:t>
      </w:r>
      <w:r w:rsidR="00B2649F" w:rsidRPr="009E5C9D">
        <w:rPr>
          <w:iCs/>
        </w:rPr>
        <w:t>)</w:t>
      </w:r>
      <w:r w:rsidR="001766AD" w:rsidRPr="009E5C9D">
        <w:rPr>
          <w:iCs/>
        </w:rPr>
        <w:t xml:space="preserve"> </w:t>
      </w:r>
      <w:r w:rsidR="003B556F" w:rsidRPr="009E5C9D">
        <w:rPr>
          <w:iCs/>
        </w:rPr>
        <w:t xml:space="preserve"> ir matematikos. </w:t>
      </w:r>
      <w:r w:rsidR="008077EB" w:rsidRPr="009E5C9D">
        <w:rPr>
          <w:iCs/>
        </w:rPr>
        <w:t>K</w:t>
      </w:r>
      <w:r w:rsidR="00504EFE" w:rsidRPr="009E5C9D">
        <w:rPr>
          <w:iCs/>
        </w:rPr>
        <w:t>etvirtokai – skaitym</w:t>
      </w:r>
      <w:r w:rsidR="003B556F" w:rsidRPr="009E5C9D">
        <w:rPr>
          <w:iCs/>
        </w:rPr>
        <w:t>o</w:t>
      </w:r>
      <w:r w:rsidR="001766AD" w:rsidRPr="009E5C9D">
        <w:rPr>
          <w:iCs/>
        </w:rPr>
        <w:t xml:space="preserve"> (teksto suvokimo)</w:t>
      </w:r>
      <w:r w:rsidR="003B556F" w:rsidRPr="009E5C9D">
        <w:rPr>
          <w:iCs/>
        </w:rPr>
        <w:t>, raš</w:t>
      </w:r>
      <w:r w:rsidR="003B556F">
        <w:rPr>
          <w:iCs/>
        </w:rPr>
        <w:t>ymo</w:t>
      </w:r>
      <w:r w:rsidR="001766AD">
        <w:rPr>
          <w:iCs/>
        </w:rPr>
        <w:t xml:space="preserve"> (teksto kūrimo)</w:t>
      </w:r>
      <w:r w:rsidR="003B556F">
        <w:rPr>
          <w:iCs/>
        </w:rPr>
        <w:t>, matematikos ir pasaulio</w:t>
      </w:r>
      <w:r w:rsidR="00504EFE">
        <w:rPr>
          <w:iCs/>
        </w:rPr>
        <w:t xml:space="preserve"> pažinimo;</w:t>
      </w:r>
      <w:r w:rsidR="003B556F">
        <w:rPr>
          <w:iCs/>
        </w:rPr>
        <w:t xml:space="preserve"> šeštokai</w:t>
      </w:r>
      <w:r w:rsidR="008077EB" w:rsidRPr="008E10F3">
        <w:rPr>
          <w:iCs/>
        </w:rPr>
        <w:t xml:space="preserve"> </w:t>
      </w:r>
      <w:r w:rsidR="00504EFE">
        <w:rPr>
          <w:iCs/>
        </w:rPr>
        <w:t>– skaitymo</w:t>
      </w:r>
      <w:r w:rsidR="001766AD">
        <w:rPr>
          <w:iCs/>
        </w:rPr>
        <w:t xml:space="preserve"> (teksto suvokimo)</w:t>
      </w:r>
      <w:r w:rsidR="00504EFE">
        <w:rPr>
          <w:iCs/>
        </w:rPr>
        <w:t>, rašymo</w:t>
      </w:r>
      <w:r w:rsidR="001766AD">
        <w:rPr>
          <w:iCs/>
        </w:rPr>
        <w:t xml:space="preserve"> (teksto kūrimo)</w:t>
      </w:r>
      <w:r w:rsidR="00504EFE">
        <w:rPr>
          <w:iCs/>
        </w:rPr>
        <w:t>,</w:t>
      </w:r>
      <w:r w:rsidR="008077EB" w:rsidRPr="008E10F3">
        <w:rPr>
          <w:iCs/>
        </w:rPr>
        <w:t xml:space="preserve"> </w:t>
      </w:r>
      <w:r w:rsidR="003B556F">
        <w:rPr>
          <w:iCs/>
        </w:rPr>
        <w:t xml:space="preserve">matematikos; </w:t>
      </w:r>
      <w:r w:rsidR="003B556F">
        <w:rPr>
          <w:iCs/>
        </w:rPr>
        <w:lastRenderedPageBreak/>
        <w:t>aštuntokai –</w:t>
      </w:r>
      <w:r w:rsidR="00367EBB">
        <w:rPr>
          <w:iCs/>
        </w:rPr>
        <w:t xml:space="preserve"> </w:t>
      </w:r>
      <w:r w:rsidR="001B27EC">
        <w:rPr>
          <w:iCs/>
        </w:rPr>
        <w:t>bandomajame elektroniniame  matematikos ir gamtos mokslų NMPP.</w:t>
      </w:r>
      <w:r w:rsidR="00B978BE">
        <w:rPr>
          <w:iCs/>
        </w:rPr>
        <w:t xml:space="preserve"> </w:t>
      </w:r>
      <w:r w:rsidR="001766AD" w:rsidRPr="005E3A6D">
        <w:rPr>
          <w:iCs/>
        </w:rPr>
        <w:t>Taip pat buvo naudojami mokinių klausimynai skirti tiksliau ir visapus</w:t>
      </w:r>
      <w:r w:rsidR="00334A5B" w:rsidRPr="005E3A6D">
        <w:rPr>
          <w:iCs/>
        </w:rPr>
        <w:t>i</w:t>
      </w:r>
      <w:r w:rsidR="001766AD" w:rsidRPr="005E3A6D">
        <w:rPr>
          <w:iCs/>
        </w:rPr>
        <w:t>škiau įvertinti ugdymo kokybę</w:t>
      </w:r>
      <w:r w:rsidR="00E06B04">
        <w:rPr>
          <w:iCs/>
        </w:rPr>
        <w:t>, klimatą, patyčių situaciją</w:t>
      </w:r>
      <w:r w:rsidR="001766AD">
        <w:rPr>
          <w:iCs/>
        </w:rPr>
        <w:t xml:space="preserve"> </w:t>
      </w:r>
      <w:r w:rsidR="0064131C">
        <w:rPr>
          <w:iCs/>
        </w:rPr>
        <w:t>mokykloje.</w:t>
      </w:r>
      <w:r w:rsidR="008077EB" w:rsidRPr="008E10F3">
        <w:rPr>
          <w:iCs/>
        </w:rPr>
        <w:t xml:space="preserve"> </w:t>
      </w:r>
      <w:r w:rsidR="00575F10">
        <w:rPr>
          <w:iCs/>
        </w:rPr>
        <w:t>Diagnostiniai ir s</w:t>
      </w:r>
      <w:r w:rsidR="008077EB" w:rsidRPr="008E10F3">
        <w:rPr>
          <w:iCs/>
        </w:rPr>
        <w:t>tandartizuoti testai objektyviai atskleidė mokyklos silpnybes ir stiprybes, parodė tobulintinas sritis, leido mokyklai pasilyginti su bendrais rajono ir šalies pasiekimais. Mokiniai gali atlikti ar praleisti jam per sunkias užduotis taip pa</w:t>
      </w:r>
      <w:r w:rsidR="00E06B04">
        <w:rPr>
          <w:iCs/>
        </w:rPr>
        <w:t xml:space="preserve">rodydami realias savo žinias, </w:t>
      </w:r>
      <w:r w:rsidR="008077EB" w:rsidRPr="008E10F3">
        <w:rPr>
          <w:iCs/>
        </w:rPr>
        <w:t>gebėjimus</w:t>
      </w:r>
      <w:r w:rsidR="00E06B04">
        <w:rPr>
          <w:iCs/>
        </w:rPr>
        <w:t xml:space="preserve"> ir</w:t>
      </w:r>
      <w:r w:rsidR="008077EB" w:rsidRPr="008E10F3">
        <w:rPr>
          <w:iCs/>
        </w:rPr>
        <w:t xml:space="preserve"> pasiekimų lygį (nepatenkinamas, patenkinamas, pagrindinis ir aukštesnysis)</w:t>
      </w:r>
      <w:r w:rsidR="00E06B04">
        <w:rPr>
          <w:iCs/>
        </w:rPr>
        <w:t>.</w:t>
      </w:r>
      <w:r w:rsidR="0064131C">
        <w:rPr>
          <w:iCs/>
        </w:rPr>
        <w:t xml:space="preserve"> </w:t>
      </w:r>
      <w:r w:rsidR="008077EB" w:rsidRPr="009860CE">
        <w:rPr>
          <w:iCs/>
        </w:rPr>
        <w:t>Atlikus</w:t>
      </w:r>
      <w:r w:rsidR="00F77D66">
        <w:rPr>
          <w:iCs/>
        </w:rPr>
        <w:t xml:space="preserve"> 2 klasių</w:t>
      </w:r>
      <w:r w:rsidR="00334A5B">
        <w:rPr>
          <w:iCs/>
        </w:rPr>
        <w:t xml:space="preserve"> diagnostinių, </w:t>
      </w:r>
      <w:r w:rsidR="008077EB" w:rsidRPr="009860CE">
        <w:rPr>
          <w:iCs/>
        </w:rPr>
        <w:t xml:space="preserve">standartizuotų </w:t>
      </w:r>
      <w:r w:rsidR="008077EB" w:rsidRPr="00896741">
        <w:rPr>
          <w:iCs/>
          <w:color w:val="000000" w:themeColor="text1"/>
        </w:rPr>
        <w:t xml:space="preserve">testų </w:t>
      </w:r>
      <w:r w:rsidR="00896741" w:rsidRPr="00896741">
        <w:rPr>
          <w:iCs/>
          <w:color w:val="000000" w:themeColor="text1"/>
        </w:rPr>
        <w:t>ir klausimynų</w:t>
      </w:r>
      <w:r w:rsidR="008077EB" w:rsidRPr="009860CE">
        <w:rPr>
          <w:iCs/>
        </w:rPr>
        <w:t xml:space="preserve"> </w:t>
      </w:r>
      <w:r w:rsidR="00896741">
        <w:rPr>
          <w:iCs/>
        </w:rPr>
        <w:t>4,</w:t>
      </w:r>
      <w:r w:rsidR="00334A5B">
        <w:rPr>
          <w:iCs/>
        </w:rPr>
        <w:t xml:space="preserve"> 6</w:t>
      </w:r>
      <w:r w:rsidR="00896741">
        <w:rPr>
          <w:iCs/>
        </w:rPr>
        <w:t xml:space="preserve"> ir 8</w:t>
      </w:r>
      <w:r w:rsidR="00334A5B">
        <w:rPr>
          <w:iCs/>
        </w:rPr>
        <w:t xml:space="preserve"> klasių </w:t>
      </w:r>
      <w:r w:rsidR="008077EB" w:rsidRPr="009860CE">
        <w:rPr>
          <w:iCs/>
        </w:rPr>
        <w:t>analizę, galime</w:t>
      </w:r>
      <w:r w:rsidR="00655A92" w:rsidRPr="009860CE">
        <w:rPr>
          <w:iCs/>
        </w:rPr>
        <w:t xml:space="preserve"> pasidžiaugti</w:t>
      </w:r>
      <w:r w:rsidR="009860CE">
        <w:rPr>
          <w:iCs/>
        </w:rPr>
        <w:t xml:space="preserve"> pakankamai</w:t>
      </w:r>
      <w:r w:rsidR="00655A92" w:rsidRPr="009860CE">
        <w:rPr>
          <w:iCs/>
        </w:rPr>
        <w:t xml:space="preserve"> gerais</w:t>
      </w:r>
      <w:r w:rsidR="00655A92">
        <w:rPr>
          <w:iCs/>
        </w:rPr>
        <w:t xml:space="preserve"> rezultatais, nes mūsų mokyklos mokinių žinios ir gebėjimai</w:t>
      </w:r>
      <w:r w:rsidR="007E29EB">
        <w:rPr>
          <w:iCs/>
        </w:rPr>
        <w:t xml:space="preserve"> iš</w:t>
      </w:r>
      <w:r w:rsidR="00F805AA">
        <w:rPr>
          <w:iCs/>
        </w:rPr>
        <w:t xml:space="preserve"> kai kurių dalykų</w:t>
      </w:r>
      <w:r w:rsidR="00655A92">
        <w:rPr>
          <w:iCs/>
        </w:rPr>
        <w:t xml:space="preserve"> pralenkia šalies </w:t>
      </w:r>
      <w:r w:rsidR="00473805">
        <w:rPr>
          <w:iCs/>
        </w:rPr>
        <w:t>mokinių</w:t>
      </w:r>
      <w:r w:rsidR="00AA57DE">
        <w:rPr>
          <w:iCs/>
        </w:rPr>
        <w:t xml:space="preserve"> pasiekimų</w:t>
      </w:r>
      <w:r w:rsidR="0064131C">
        <w:rPr>
          <w:iCs/>
        </w:rPr>
        <w:t xml:space="preserve"> rezultatus. </w:t>
      </w:r>
      <w:r w:rsidR="0019667D">
        <w:rPr>
          <w:iCs/>
        </w:rPr>
        <w:t>Išanalizavę</w:t>
      </w:r>
      <w:r w:rsidR="0064131C">
        <w:rPr>
          <w:iCs/>
        </w:rPr>
        <w:t xml:space="preserve"> </w:t>
      </w:r>
      <w:r w:rsidR="0019667D">
        <w:rPr>
          <w:iCs/>
        </w:rPr>
        <w:t>ataskaitas</w:t>
      </w:r>
      <w:r w:rsidR="00F22797">
        <w:rPr>
          <w:iCs/>
        </w:rPr>
        <w:t xml:space="preserve">,  analizes ir išskyrę  </w:t>
      </w:r>
      <w:proofErr w:type="spellStart"/>
      <w:r w:rsidR="00F22797">
        <w:rPr>
          <w:iCs/>
        </w:rPr>
        <w:t>privalumus</w:t>
      </w:r>
      <w:proofErr w:type="spellEnd"/>
      <w:r w:rsidR="00F22797">
        <w:rPr>
          <w:iCs/>
        </w:rPr>
        <w:t xml:space="preserve"> bei trūkumus</w:t>
      </w:r>
      <w:r w:rsidR="0064131C">
        <w:rPr>
          <w:iCs/>
        </w:rPr>
        <w:t xml:space="preserve"> privalome</w:t>
      </w:r>
      <w:r w:rsidR="00473805">
        <w:rPr>
          <w:iCs/>
        </w:rPr>
        <w:t xml:space="preserve"> tobulinti ugdy</w:t>
      </w:r>
      <w:r w:rsidR="00815F58">
        <w:rPr>
          <w:iCs/>
        </w:rPr>
        <w:t>mo kokybę</w:t>
      </w:r>
      <w:r w:rsidR="007E29EB">
        <w:rPr>
          <w:iCs/>
        </w:rPr>
        <w:t>, mokyklos klima</w:t>
      </w:r>
      <w:r w:rsidR="0064131C">
        <w:rPr>
          <w:iCs/>
        </w:rPr>
        <w:t>tą, savijautą, mokyklos kultūrą ir</w:t>
      </w:r>
      <w:r w:rsidR="007E29EB">
        <w:rPr>
          <w:iCs/>
        </w:rPr>
        <w:t xml:space="preserve"> patyčių situaciją</w:t>
      </w:r>
      <w:r w:rsidR="00091E8C">
        <w:rPr>
          <w:iCs/>
        </w:rPr>
        <w:t xml:space="preserve">. </w:t>
      </w:r>
      <w:r w:rsidR="00091E8C" w:rsidRPr="00F22797">
        <w:rPr>
          <w:iCs/>
          <w:color w:val="000000" w:themeColor="text1"/>
        </w:rPr>
        <w:t>M</w:t>
      </w:r>
      <w:r w:rsidR="008514ED" w:rsidRPr="00F22797">
        <w:rPr>
          <w:iCs/>
          <w:color w:val="000000" w:themeColor="text1"/>
        </w:rPr>
        <w:t>etodinėse</w:t>
      </w:r>
      <w:r w:rsidR="008077EB" w:rsidRPr="00F22797">
        <w:rPr>
          <w:iCs/>
          <w:color w:val="000000" w:themeColor="text1"/>
        </w:rPr>
        <w:t xml:space="preserve"> pradini</w:t>
      </w:r>
      <w:r w:rsidR="008514ED" w:rsidRPr="00F22797">
        <w:rPr>
          <w:iCs/>
          <w:color w:val="000000" w:themeColor="text1"/>
        </w:rPr>
        <w:t>ų klasių i</w:t>
      </w:r>
      <w:r w:rsidR="0064131C" w:rsidRPr="00F22797">
        <w:rPr>
          <w:iCs/>
          <w:color w:val="000000" w:themeColor="text1"/>
        </w:rPr>
        <w:t>r dalykininkų</w:t>
      </w:r>
      <w:r w:rsidR="0064131C">
        <w:rPr>
          <w:iCs/>
          <w:color w:val="FFC000"/>
        </w:rPr>
        <w:t xml:space="preserve"> </w:t>
      </w:r>
      <w:r w:rsidR="0064131C" w:rsidRPr="00F22797">
        <w:rPr>
          <w:iCs/>
          <w:color w:val="000000" w:themeColor="text1"/>
        </w:rPr>
        <w:t>grupėse planuodami</w:t>
      </w:r>
      <w:r w:rsidR="008514ED" w:rsidRPr="00F22797">
        <w:rPr>
          <w:iCs/>
          <w:color w:val="000000" w:themeColor="text1"/>
        </w:rPr>
        <w:t xml:space="preserve"> veiklą</w:t>
      </w:r>
      <w:r w:rsidR="0064131C" w:rsidRPr="00F22797">
        <w:rPr>
          <w:iCs/>
          <w:color w:val="000000" w:themeColor="text1"/>
        </w:rPr>
        <w:t xml:space="preserve"> n</w:t>
      </w:r>
      <w:r w:rsidR="0019667D" w:rsidRPr="00F22797">
        <w:rPr>
          <w:iCs/>
          <w:color w:val="000000" w:themeColor="text1"/>
        </w:rPr>
        <w:t>audosime</w:t>
      </w:r>
      <w:r w:rsidR="004E79F5" w:rsidRPr="00F22797">
        <w:rPr>
          <w:iCs/>
          <w:color w:val="000000" w:themeColor="text1"/>
        </w:rPr>
        <w:t xml:space="preserve"> vertinimo</w:t>
      </w:r>
      <w:r w:rsidR="0064131C" w:rsidRPr="00F22797">
        <w:rPr>
          <w:iCs/>
          <w:color w:val="000000" w:themeColor="text1"/>
        </w:rPr>
        <w:t xml:space="preserve"> įrankius</w:t>
      </w:r>
      <w:r w:rsidR="0019667D" w:rsidRPr="00F22797">
        <w:rPr>
          <w:iCs/>
          <w:color w:val="000000" w:themeColor="text1"/>
        </w:rPr>
        <w:t xml:space="preserve"> ir rezultatus</w:t>
      </w:r>
      <w:r w:rsidR="0019667D">
        <w:rPr>
          <w:iCs/>
          <w:color w:val="FFC000"/>
        </w:rPr>
        <w:t>.</w:t>
      </w:r>
      <w:r w:rsidR="008514ED">
        <w:rPr>
          <w:iCs/>
        </w:rPr>
        <w:t xml:space="preserve"> </w:t>
      </w:r>
      <w:r w:rsidR="00F22797">
        <w:rPr>
          <w:iCs/>
        </w:rPr>
        <w:t>D</w:t>
      </w:r>
      <w:r w:rsidR="004E79F5">
        <w:rPr>
          <w:iCs/>
        </w:rPr>
        <w:t>aug</w:t>
      </w:r>
      <w:r w:rsidR="00091E8C">
        <w:rPr>
          <w:iCs/>
        </w:rPr>
        <w:t xml:space="preserve">iau </w:t>
      </w:r>
      <w:r w:rsidR="004E79F5">
        <w:rPr>
          <w:iCs/>
        </w:rPr>
        <w:t>dėmesio</w:t>
      </w:r>
      <w:r w:rsidR="0019667D">
        <w:rPr>
          <w:iCs/>
        </w:rPr>
        <w:t xml:space="preserve"> skirsime</w:t>
      </w:r>
      <w:r w:rsidR="004E79F5">
        <w:rPr>
          <w:iCs/>
        </w:rPr>
        <w:t xml:space="preserve"> </w:t>
      </w:r>
      <w:r w:rsidR="00ED1C85">
        <w:rPr>
          <w:iCs/>
        </w:rPr>
        <w:t>rašto kultūrai kiekvieno dalyko pamokose,</w:t>
      </w:r>
      <w:r w:rsidR="008514ED">
        <w:rPr>
          <w:iCs/>
        </w:rPr>
        <w:t xml:space="preserve"> sakinių struktūros tobulinimui, aukštesniesiems mąstymo gebėjimams, taikant loginio mąstymo užduotis</w:t>
      </w:r>
      <w:r w:rsidR="0019667D">
        <w:rPr>
          <w:iCs/>
        </w:rPr>
        <w:t>. Rengsime</w:t>
      </w:r>
      <w:r w:rsidR="008514ED">
        <w:rPr>
          <w:iCs/>
        </w:rPr>
        <w:t xml:space="preserve"> planus kaip skatinti mokinius skaityt</w:t>
      </w:r>
      <w:r w:rsidR="00ED1C85">
        <w:rPr>
          <w:iCs/>
        </w:rPr>
        <w:t>i</w:t>
      </w:r>
      <w:r w:rsidR="00E74FCD">
        <w:rPr>
          <w:iCs/>
        </w:rPr>
        <w:t xml:space="preserve">, </w:t>
      </w:r>
      <w:r w:rsidR="0019667D">
        <w:rPr>
          <w:iCs/>
        </w:rPr>
        <w:t>daugiau pamokų skirsime</w:t>
      </w:r>
      <w:r w:rsidR="00ED1C85">
        <w:rPr>
          <w:iCs/>
        </w:rPr>
        <w:t xml:space="preserve"> </w:t>
      </w:r>
      <w:r w:rsidR="00E74FCD">
        <w:rPr>
          <w:iCs/>
        </w:rPr>
        <w:t xml:space="preserve">gamtos mokslų </w:t>
      </w:r>
      <w:r w:rsidR="00736B5F">
        <w:rPr>
          <w:iCs/>
        </w:rPr>
        <w:t>tyrimams, fizikiniams reiškiniams, žinioms, jų supratimui ir taikymui.</w:t>
      </w:r>
      <w:r w:rsidR="00E74FCD">
        <w:rPr>
          <w:iCs/>
        </w:rPr>
        <w:t xml:space="preserve"> </w:t>
      </w:r>
      <w:r w:rsidR="00655A92">
        <w:rPr>
          <w:iCs/>
        </w:rPr>
        <w:t xml:space="preserve"> </w:t>
      </w:r>
      <w:r w:rsidR="008E10F3" w:rsidRPr="008366B2">
        <w:rPr>
          <w:iCs/>
          <w:color w:val="000000" w:themeColor="text1"/>
        </w:rPr>
        <w:t>Klausimynuose</w:t>
      </w:r>
      <w:r w:rsidR="00E74FCD" w:rsidRPr="008366B2">
        <w:rPr>
          <w:iCs/>
          <w:color w:val="000000" w:themeColor="text1"/>
        </w:rPr>
        <w:t xml:space="preserve"> 4,</w:t>
      </w:r>
      <w:r w:rsidR="006A46AD" w:rsidRPr="008366B2">
        <w:rPr>
          <w:iCs/>
          <w:color w:val="000000" w:themeColor="text1"/>
        </w:rPr>
        <w:t xml:space="preserve"> 6</w:t>
      </w:r>
      <w:r w:rsidR="00E74FCD" w:rsidRPr="008366B2">
        <w:rPr>
          <w:iCs/>
          <w:color w:val="000000" w:themeColor="text1"/>
        </w:rPr>
        <w:t xml:space="preserve"> ir 8</w:t>
      </w:r>
      <w:r w:rsidR="006A46AD" w:rsidRPr="008366B2">
        <w:rPr>
          <w:iCs/>
          <w:color w:val="000000" w:themeColor="text1"/>
        </w:rPr>
        <w:t xml:space="preserve"> klasių</w:t>
      </w:r>
      <w:r w:rsidR="008E10F3" w:rsidRPr="008366B2">
        <w:rPr>
          <w:iCs/>
          <w:color w:val="000000" w:themeColor="text1"/>
        </w:rPr>
        <w:t xml:space="preserve"> mokiniai aiškiai išreiškė savo teigiamą poziciją apie mokyklos klimato </w:t>
      </w:r>
      <w:r w:rsidR="008366B2" w:rsidRPr="008366B2">
        <w:rPr>
          <w:iCs/>
          <w:color w:val="000000" w:themeColor="text1"/>
        </w:rPr>
        <w:t xml:space="preserve"> ir kultūros r</w:t>
      </w:r>
      <w:r w:rsidR="008E10F3" w:rsidRPr="008366B2">
        <w:rPr>
          <w:iCs/>
          <w:color w:val="000000" w:themeColor="text1"/>
        </w:rPr>
        <w:t xml:space="preserve">odiklius, patyčių situacijų sprendimo būdus, mokėjimo </w:t>
      </w:r>
      <w:r w:rsidR="00655A92" w:rsidRPr="008366B2">
        <w:rPr>
          <w:iCs/>
          <w:color w:val="000000" w:themeColor="text1"/>
        </w:rPr>
        <w:t>mokytis teigiamą vertinimą, gerą</w:t>
      </w:r>
      <w:r w:rsidR="008E10F3" w:rsidRPr="008366B2">
        <w:rPr>
          <w:iCs/>
          <w:color w:val="000000" w:themeColor="text1"/>
        </w:rPr>
        <w:t xml:space="preserve"> savijautą mokykloje</w:t>
      </w:r>
      <w:r w:rsidR="008E10F3" w:rsidRPr="008E10F3">
        <w:rPr>
          <w:iCs/>
        </w:rPr>
        <w:t>.</w:t>
      </w:r>
      <w:r w:rsidR="00903506">
        <w:rPr>
          <w:iCs/>
        </w:rPr>
        <w:t xml:space="preserve"> </w:t>
      </w:r>
    </w:p>
    <w:p w:rsidR="00D8108C" w:rsidRDefault="007E4081" w:rsidP="007E4081">
      <w:pPr>
        <w:jc w:val="both"/>
      </w:pPr>
      <w:r>
        <w:tab/>
      </w:r>
      <w:r w:rsidRPr="0002263E">
        <w:rPr>
          <w:b/>
        </w:rPr>
        <w:t>Mokytojai</w:t>
      </w:r>
      <w:r>
        <w:rPr>
          <w:b/>
        </w:rPr>
        <w:t>.</w:t>
      </w:r>
      <w:r w:rsidRPr="0002263E">
        <w:rPr>
          <w:b/>
        </w:rPr>
        <w:t xml:space="preserve"> </w:t>
      </w:r>
      <w:r w:rsidRPr="0002263E">
        <w:t>201</w:t>
      </w:r>
      <w:r w:rsidR="001B27EC">
        <w:t>8</w:t>
      </w:r>
      <w:r w:rsidR="00D8108C">
        <w:t>–</w:t>
      </w:r>
      <w:r w:rsidR="003A3E8C">
        <w:t>2</w:t>
      </w:r>
      <w:r>
        <w:t>01</w:t>
      </w:r>
      <w:r w:rsidR="001B27EC">
        <w:t>9</w:t>
      </w:r>
      <w:r>
        <w:t xml:space="preserve"> m.</w:t>
      </w:r>
      <w:r w:rsidR="00F82768">
        <w:t xml:space="preserve"> </w:t>
      </w:r>
      <w:r>
        <w:t xml:space="preserve">m. mokykloje dirbo </w:t>
      </w:r>
      <w:r w:rsidR="00D96FC8">
        <w:t>2</w:t>
      </w:r>
      <w:r w:rsidR="00AB462C">
        <w:t>3</w:t>
      </w:r>
      <w:r w:rsidR="00D400CA">
        <w:t xml:space="preserve"> mokytojai</w:t>
      </w:r>
      <w:r w:rsidR="00852107">
        <w:t xml:space="preserve"> (</w:t>
      </w:r>
      <w:r w:rsidR="008366B2">
        <w:t xml:space="preserve"> </w:t>
      </w:r>
      <w:r w:rsidR="00B978BE">
        <w:t>8</w:t>
      </w:r>
      <w:r w:rsidR="00852107">
        <w:t xml:space="preserve"> –</w:t>
      </w:r>
      <w:r w:rsidR="00B96361">
        <w:t xml:space="preserve"> nepagrindinėje darbovietėje </w:t>
      </w:r>
      <w:r w:rsidR="00533931">
        <w:t>)</w:t>
      </w:r>
      <w:r w:rsidR="00D96FC8">
        <w:t xml:space="preserve"> ir </w:t>
      </w:r>
      <w:r w:rsidR="00B96361">
        <w:t>12</w:t>
      </w:r>
      <w:r w:rsidR="003363E0">
        <w:t xml:space="preserve"> mokiniui pagalbos specialist</w:t>
      </w:r>
      <w:r w:rsidR="00533931">
        <w:t>ų</w:t>
      </w:r>
      <w:r w:rsidR="00D96FC8">
        <w:t xml:space="preserve"> </w:t>
      </w:r>
      <w:r w:rsidR="00FA3854">
        <w:t>(spec. pedagogė</w:t>
      </w:r>
      <w:r w:rsidR="008366B2">
        <w:t>, sociali</w:t>
      </w:r>
      <w:r w:rsidR="00E06B04">
        <w:t>n</w:t>
      </w:r>
      <w:r w:rsidR="008366B2">
        <w:t>ė</w:t>
      </w:r>
      <w:r>
        <w:t xml:space="preserve"> pedagogė, psichologė,</w:t>
      </w:r>
      <w:r w:rsidR="00D96FC8">
        <w:t xml:space="preserve"> l</w:t>
      </w:r>
      <w:r w:rsidR="004735EA">
        <w:t>ogopedė,</w:t>
      </w:r>
      <w:r>
        <w:t xml:space="preserve"> sveikatos priežiūros specialistė</w:t>
      </w:r>
      <w:r w:rsidR="008A0D1F">
        <w:t>, bibliotekininkė</w:t>
      </w:r>
      <w:r w:rsidR="000F053A">
        <w:t>,</w:t>
      </w:r>
      <w:r w:rsidR="003363E0">
        <w:t xml:space="preserve"> </w:t>
      </w:r>
      <w:r w:rsidR="00B96361">
        <w:t>4 mokytojų padėjėjos</w:t>
      </w:r>
      <w:r w:rsidR="003363E0">
        <w:t xml:space="preserve"> ir 2 pai</w:t>
      </w:r>
      <w:r w:rsidR="008366B2">
        <w:t>lgintos dienos grupės auklėtojos</w:t>
      </w:r>
      <w:r>
        <w:t xml:space="preserve">). </w:t>
      </w:r>
      <w:r w:rsidR="00BD0690">
        <w:t>M</w:t>
      </w:r>
      <w:r w:rsidR="006D0633">
        <w:t>okytojai</w:t>
      </w:r>
      <w:r w:rsidR="000662FA">
        <w:t>,</w:t>
      </w:r>
      <w:r w:rsidR="00BD0690">
        <w:t xml:space="preserve"> </w:t>
      </w:r>
      <w:r w:rsidR="006D0633">
        <w:t xml:space="preserve"> dirbantys su specialiųjų poreikių turinčiais mokiniais</w:t>
      </w:r>
      <w:r w:rsidR="006B2EED">
        <w:t xml:space="preserve"> (įvairiapusių raidos</w:t>
      </w:r>
      <w:r w:rsidR="006D0633">
        <w:t>,</w:t>
      </w:r>
      <w:r w:rsidR="006B2EED">
        <w:t xml:space="preserve"> elgesio ir (ar) emocijų ir (arba) intelekto sutrikimą)</w:t>
      </w:r>
      <w:r w:rsidR="00BD0690">
        <w:t xml:space="preserve"> nuolat konsultavosi su specialiąja pedagoge, logopede, socialine pedagoge bei mokyklos psichologe.</w:t>
      </w:r>
      <w:r w:rsidR="004735EA">
        <w:t xml:space="preserve"> </w:t>
      </w:r>
      <w:r w:rsidR="00986FBB">
        <w:t xml:space="preserve"> Nuo 2018 m. pavasario pradinių klasių mokytojos dalyvauja Europos Sąjungos fondų investicijų veiksmų program</w:t>
      </w:r>
      <w:r w:rsidR="00B978BE">
        <w:t>os</w:t>
      </w:r>
      <w:r w:rsidR="008366B2">
        <w:t xml:space="preserve"> projekte „Atvirkščia pamoka -</w:t>
      </w:r>
      <w:r w:rsidR="00953231">
        <w:t xml:space="preserve"> </w:t>
      </w:r>
      <w:r w:rsidR="00D0600D">
        <w:t>mokinio</w:t>
      </w:r>
      <w:r w:rsidR="008366B2">
        <w:t xml:space="preserve"> </w:t>
      </w:r>
      <w:r w:rsidR="00986FBB">
        <w:t xml:space="preserve">sėkmei“ mokytojos dalyvauja mokymuose, praktiniuose </w:t>
      </w:r>
      <w:proofErr w:type="spellStart"/>
      <w:r w:rsidR="00986FBB">
        <w:t>užsiėmimuose</w:t>
      </w:r>
      <w:proofErr w:type="spellEnd"/>
      <w:r w:rsidR="00986FBB">
        <w:t>, konsultacijose,</w:t>
      </w:r>
      <w:r w:rsidR="003244A2">
        <w:t xml:space="preserve"> reflekt</w:t>
      </w:r>
      <w:r w:rsidR="001B27EC">
        <w:t>uoja</w:t>
      </w:r>
      <w:r w:rsidR="00953231">
        <w:t xml:space="preserve"> siekiant ugdymo kokybės pamokose,</w:t>
      </w:r>
      <w:r w:rsidR="001B27EC">
        <w:t xml:space="preserve"> rengia</w:t>
      </w:r>
      <w:r w:rsidR="00D0600D">
        <w:t xml:space="preserve"> </w:t>
      </w:r>
      <w:r w:rsidR="008366B2">
        <w:t>užduotis</w:t>
      </w:r>
      <w:r w:rsidR="00953231">
        <w:t xml:space="preserve"> mokiniams</w:t>
      </w:r>
      <w:r w:rsidR="008366B2">
        <w:t xml:space="preserve"> aukštesniojo mąstymo  </w:t>
      </w:r>
      <w:r w:rsidR="00953231">
        <w:t>gebėjimams ugdyti ir per</w:t>
      </w:r>
      <w:r w:rsidR="001B27EC">
        <w:t xml:space="preserve"> metodinius pasitarimus dalinasi</w:t>
      </w:r>
      <w:r w:rsidR="00953231">
        <w:t xml:space="preserve"> gerąja patirtimi  su  dalykų mokytojais.</w:t>
      </w:r>
    </w:p>
    <w:p w:rsidR="007E4081" w:rsidRDefault="007E4081" w:rsidP="00D8108C">
      <w:pPr>
        <w:ind w:firstLine="720"/>
        <w:jc w:val="both"/>
      </w:pPr>
      <w:r>
        <w:t>Visi pedagogai turi aukštąjį</w:t>
      </w:r>
      <w:r w:rsidR="00533931">
        <w:t xml:space="preserve"> universitetinį</w:t>
      </w:r>
      <w:r>
        <w:t xml:space="preserve"> išsilavinimą ir kvalifikaciją, atitinkanči</w:t>
      </w:r>
      <w:r w:rsidR="00C1638C">
        <w:t>ą dėstomą dalyką. P</w:t>
      </w:r>
      <w:r w:rsidR="00704F9C">
        <w:t>edagogai</w:t>
      </w:r>
      <w:r w:rsidR="008A0D1F">
        <w:t xml:space="preserve"> </w:t>
      </w:r>
      <w:r w:rsidR="00C1638C">
        <w:t xml:space="preserve">atsižvelgdami į mokyklos keliamus tikslus, prioritetus, </w:t>
      </w:r>
      <w:r w:rsidR="008A0D1F">
        <w:t xml:space="preserve">daug dėmesio skyrė </w:t>
      </w:r>
      <w:r w:rsidR="000F053A">
        <w:t>mokymo(</w:t>
      </w:r>
      <w:proofErr w:type="spellStart"/>
      <w:r w:rsidR="000F053A">
        <w:t>si</w:t>
      </w:r>
      <w:proofErr w:type="spellEnd"/>
      <w:r w:rsidR="000F053A">
        <w:t>)</w:t>
      </w:r>
      <w:r w:rsidR="008A0D1F">
        <w:t xml:space="preserve"> kokybei</w:t>
      </w:r>
      <w:r w:rsidR="00C1638C">
        <w:t xml:space="preserve"> gerinti, vadybai pamokoje:</w:t>
      </w:r>
      <w:r w:rsidR="008A0D1F">
        <w:t xml:space="preserve"> </w:t>
      </w:r>
      <w:r w:rsidR="005C5F78">
        <w:t>mokymo(</w:t>
      </w:r>
      <w:proofErr w:type="spellStart"/>
      <w:r w:rsidR="005C5F78">
        <w:t>si</w:t>
      </w:r>
      <w:proofErr w:type="spellEnd"/>
      <w:r w:rsidR="005C5F78">
        <w:t xml:space="preserve">) nuostatoms ir būdams (dėmesys </w:t>
      </w:r>
      <w:proofErr w:type="spellStart"/>
      <w:r w:rsidR="005C5F78">
        <w:t>kiekv</w:t>
      </w:r>
      <w:r w:rsidR="00C1638C">
        <w:t>ie</w:t>
      </w:r>
      <w:proofErr w:type="spellEnd"/>
      <w:r w:rsidR="00C1638C">
        <w:t xml:space="preserve">- </w:t>
      </w:r>
      <w:proofErr w:type="spellStart"/>
      <w:r w:rsidR="005C5F78">
        <w:t>nam</w:t>
      </w:r>
      <w:proofErr w:type="spellEnd"/>
      <w:r w:rsidR="005C5F78">
        <w:t xml:space="preserve"> mokiniui</w:t>
      </w:r>
      <w:r w:rsidR="00FA3854">
        <w:t xml:space="preserve"> ir jo individualiai pažangai</w:t>
      </w:r>
      <w:r w:rsidR="005C5F78">
        <w:t>), praktinių žinių taikymui, mokytojo ir mokinio dialogui, išmokimo stebėjimui, namų darbų tikslingumui, jų individualizavimui ir diferencijavimui;</w:t>
      </w:r>
      <w:r w:rsidR="00C1638C">
        <w:t xml:space="preserve"> raštingumo įgūdžių tobulinimui</w:t>
      </w:r>
      <w:r w:rsidR="00DF09EE">
        <w:t xml:space="preserve"> per visų dalykų pamokas</w:t>
      </w:r>
      <w:r w:rsidR="00C1638C">
        <w:t xml:space="preserve"> (skaitymo, rašto kultūros, IT panaudojimo</w:t>
      </w:r>
      <w:r w:rsidR="00852107">
        <w:t xml:space="preserve"> galimybėms</w:t>
      </w:r>
      <w:r w:rsidR="00C1638C">
        <w:t>)</w:t>
      </w:r>
      <w:r w:rsidR="00DF09EE">
        <w:t>;</w:t>
      </w:r>
      <w:r w:rsidR="005C5F78">
        <w:t xml:space="preserve"> mokinių</w:t>
      </w:r>
      <w:r w:rsidR="00704F9C">
        <w:t xml:space="preserve"> ir tėvų (globėjų,</w:t>
      </w:r>
      <w:r w:rsidR="00FA3854">
        <w:t xml:space="preserve"> </w:t>
      </w:r>
      <w:r w:rsidR="00704F9C">
        <w:t>rūpintojų)</w:t>
      </w:r>
      <w:r w:rsidR="005C5F78">
        <w:t xml:space="preserve"> atsakomybei už mokymąsi, mokymo</w:t>
      </w:r>
      <w:r w:rsidR="00B13023">
        <w:t>(</w:t>
      </w:r>
      <w:proofErr w:type="spellStart"/>
      <w:r w:rsidR="005C5F78">
        <w:t>si</w:t>
      </w:r>
      <w:proofErr w:type="spellEnd"/>
      <w:r w:rsidR="005C5F78">
        <w:t xml:space="preserve"> </w:t>
      </w:r>
      <w:r w:rsidR="00B13023">
        <w:t>)</w:t>
      </w:r>
      <w:r w:rsidR="00533931">
        <w:t xml:space="preserve"> </w:t>
      </w:r>
      <w:r w:rsidR="00AB462C">
        <w:t>pasiekimams</w:t>
      </w:r>
      <w:r w:rsidR="00704F9C">
        <w:t>, vertinimui ir įsivertinimui,</w:t>
      </w:r>
      <w:r w:rsidR="005C5F78">
        <w:t xml:space="preserve"> mokymui</w:t>
      </w:r>
      <w:r w:rsidR="00B13023">
        <w:t>(</w:t>
      </w:r>
      <w:proofErr w:type="spellStart"/>
      <w:r w:rsidR="005C5F78">
        <w:t>si</w:t>
      </w:r>
      <w:proofErr w:type="spellEnd"/>
      <w:r w:rsidR="00B13023">
        <w:t>)</w:t>
      </w:r>
      <w:r w:rsidR="005C5F78">
        <w:t xml:space="preserve"> bendradarbiaujant.</w:t>
      </w:r>
      <w:r w:rsidR="00D96FC8">
        <w:t xml:space="preserve"> Stengėmės kurti sveiką ir saugią aplinką, daug dėmesio skyrėme </w:t>
      </w:r>
      <w:r w:rsidR="005C5F78">
        <w:t>OLWEUS</w:t>
      </w:r>
      <w:r w:rsidR="00B13023">
        <w:t xml:space="preserve"> patyčių</w:t>
      </w:r>
      <w:r w:rsidR="005C5F78">
        <w:t xml:space="preserve"> prevencinės program</w:t>
      </w:r>
      <w:r w:rsidR="00EF187E">
        <w:t xml:space="preserve">os OPKUS įgyvendinimui, rengėme </w:t>
      </w:r>
      <w:r w:rsidR="00D96FC8">
        <w:t>pokalbi</w:t>
      </w:r>
      <w:r w:rsidR="005C5F78">
        <w:t>u</w:t>
      </w:r>
      <w:r w:rsidR="00D96FC8">
        <w:t>s klasių valandėlių metu, paskait</w:t>
      </w:r>
      <w:r w:rsidR="005C5F78">
        <w:t>a</w:t>
      </w:r>
      <w:r w:rsidR="00D96FC8">
        <w:t>s</w:t>
      </w:r>
      <w:r w:rsidR="005C5F78">
        <w:t xml:space="preserve"> apie sveiką ir saugią aplinką, lytiškumo ir sveikos gyvensenos klausimais</w:t>
      </w:r>
      <w:r w:rsidR="00D96FC8">
        <w:t>.</w:t>
      </w:r>
      <w:r w:rsidR="005C5F78">
        <w:t xml:space="preserve"> </w:t>
      </w:r>
      <w:r w:rsidR="002E5917">
        <w:t xml:space="preserve">Skatinome </w:t>
      </w:r>
      <w:proofErr w:type="spellStart"/>
      <w:r w:rsidR="002E5917">
        <w:t>savanorystę</w:t>
      </w:r>
      <w:proofErr w:type="spellEnd"/>
      <w:r w:rsidR="00B13023">
        <w:t xml:space="preserve"> dalyvaudami įvairiose akcijose</w:t>
      </w:r>
      <w:r w:rsidR="00340C7C">
        <w:t>, vykdydami 5–10 kl. mokinių socialinę</w:t>
      </w:r>
      <w:r w:rsidR="000662FA">
        <w:t xml:space="preserve"> </w:t>
      </w:r>
      <w:r w:rsidR="00340C7C">
        <w:t>–</w:t>
      </w:r>
      <w:r w:rsidR="000662FA">
        <w:t xml:space="preserve"> </w:t>
      </w:r>
      <w:r w:rsidR="00340C7C">
        <w:t>pilietinę veiklą</w:t>
      </w:r>
      <w:r w:rsidR="00B13023">
        <w:t xml:space="preserve"> (apl</w:t>
      </w:r>
      <w:r w:rsidR="00102986">
        <w:t>eistų kapinių tvarkymas,</w:t>
      </w:r>
      <w:r w:rsidR="00986FBB">
        <w:t xml:space="preserve"> </w:t>
      </w:r>
      <w:r w:rsidR="00340C7C">
        <w:t>pagalba pailgintos dienos grupėje, l/d</w:t>
      </w:r>
      <w:r w:rsidR="00852107">
        <w:t xml:space="preserve"> „Kregždutė“</w:t>
      </w:r>
      <w:r w:rsidR="00340C7C">
        <w:t>).</w:t>
      </w:r>
      <w:r w:rsidR="00556694">
        <w:t xml:space="preserve"> </w:t>
      </w:r>
      <w:r>
        <w:t xml:space="preserve">Per mokslo metus kiekvienas </w:t>
      </w:r>
      <w:r w:rsidR="00A50359">
        <w:t>mokytojas</w:t>
      </w:r>
      <w:r>
        <w:t xml:space="preserve"> vidutiniškai lankėsi </w:t>
      </w:r>
      <w:r w:rsidR="00D51169">
        <w:t>6</w:t>
      </w:r>
      <w:r>
        <w:t xml:space="preserve"> dienas</w:t>
      </w:r>
      <w:r w:rsidR="00A50359">
        <w:t xml:space="preserve">, mokinio pagalbos specialistai </w:t>
      </w:r>
      <w:r w:rsidR="00D51169">
        <w:t>9</w:t>
      </w:r>
      <w:r w:rsidR="00045912">
        <w:t xml:space="preserve"> </w:t>
      </w:r>
      <w:r w:rsidR="00A50359">
        <w:t>dienas</w:t>
      </w:r>
      <w:r>
        <w:t xml:space="preserve"> kvalifikacijos kėlimo seminaruose,</w:t>
      </w:r>
      <w:r w:rsidR="00DB5DBC">
        <w:t xml:space="preserve"> kursuose,</w:t>
      </w:r>
      <w:r w:rsidR="002A4810">
        <w:t xml:space="preserve"> mokymuose ir vykdė sklaidą metodinių pasitarimų metu su kolegomis, įgytas kompetencijas taikė  ugdymo procese</w:t>
      </w:r>
      <w:r w:rsidR="00A678BA">
        <w:t>, lankėsi bei dalyvavo parodose</w:t>
      </w:r>
      <w:r w:rsidR="00045912">
        <w:t>, pamokas vedė netradicinėse erdvės</w:t>
      </w:r>
      <w:r w:rsidR="00DB5DBC">
        <w:t>e,</w:t>
      </w:r>
      <w:r w:rsidR="00556694">
        <w:t xml:space="preserve"> </w:t>
      </w:r>
      <w:r w:rsidR="00045912">
        <w:t>vertino žemesnę patirtį turinčių pe</w:t>
      </w:r>
      <w:r w:rsidR="007D0983">
        <w:t>dagogų</w:t>
      </w:r>
      <w:r w:rsidR="00045912">
        <w:t xml:space="preserve"> praktinę bei metodinę veiklą, organizavo seminarus</w:t>
      </w:r>
      <w:r w:rsidR="00DF09EE">
        <w:t>, mokymus, konsultacijas</w:t>
      </w:r>
      <w:r w:rsidR="00045912">
        <w:t xml:space="preserve"> kolegoms mokykloje</w:t>
      </w:r>
      <w:r w:rsidR="00852107">
        <w:t>, darželyje.</w:t>
      </w:r>
    </w:p>
    <w:p w:rsidR="00DB5DBC" w:rsidRDefault="007E4081" w:rsidP="001918A5">
      <w:pPr>
        <w:ind w:firstLine="720"/>
        <w:jc w:val="both"/>
      </w:pPr>
      <w:r>
        <w:t xml:space="preserve">Ritmingą, nuoseklų darbą lėmė susitelkimas, pasiskirstymas darbo sferomis, darbo grupėmis, savivaldos institucijomis. Su </w:t>
      </w:r>
      <w:r w:rsidRPr="00045EB3">
        <w:rPr>
          <w:b/>
        </w:rPr>
        <w:t>Mokyklos taryba</w:t>
      </w:r>
      <w:r>
        <w:t xml:space="preserve"> buvo derinamas ugdymo</w:t>
      </w:r>
      <w:r w:rsidR="003A649E">
        <w:t xml:space="preserve"> planas, moky</w:t>
      </w:r>
      <w:r w:rsidR="00F1720F">
        <w:t>tojų darbo krūviai</w:t>
      </w:r>
      <w:r w:rsidR="00EF187E">
        <w:t>, mokyklos strateginis planas 2015-2019 m.</w:t>
      </w:r>
    </w:p>
    <w:p w:rsidR="005555C3" w:rsidRDefault="007E4081" w:rsidP="001918A5">
      <w:pPr>
        <w:ind w:firstLine="720"/>
        <w:jc w:val="both"/>
      </w:pPr>
      <w:r w:rsidRPr="00045EB3">
        <w:rPr>
          <w:b/>
        </w:rPr>
        <w:t>Mokytojų taryba</w:t>
      </w:r>
      <w:r>
        <w:t xml:space="preserve"> sprendė ugdymo proceso organizavimą, ugdymo plano įgyvendinimo ir pamokų paskirstymo klausimus. </w:t>
      </w:r>
      <w:r w:rsidRPr="00045EB3">
        <w:rPr>
          <w:b/>
        </w:rPr>
        <w:t>Metodinės grupės</w:t>
      </w:r>
      <w:r>
        <w:t xml:space="preserve"> </w:t>
      </w:r>
      <w:r w:rsidR="000D1CAE">
        <w:t xml:space="preserve">padėjo spręsti metodines pagalbos problemas, padėjo organizuoti ir įgyvendinti metodinę veiklą, skatino įvairius ugdymo proceso pokyčius, </w:t>
      </w:r>
      <w:r>
        <w:t xml:space="preserve">dalijosi gerąja patirtimi, rengė </w:t>
      </w:r>
      <w:r w:rsidR="000D1CAE">
        <w:t>įvairių veiklų ir ugdymo</w:t>
      </w:r>
      <w:r>
        <w:t xml:space="preserve"> programas, </w:t>
      </w:r>
      <w:r w:rsidR="00054869">
        <w:t>atsižvelgdamos</w:t>
      </w:r>
      <w:r w:rsidR="00D047E9">
        <w:t xml:space="preserve"> į mokyklos strateginį planą, </w:t>
      </w:r>
      <w:r>
        <w:t>mokyklos keliamus veiklos</w:t>
      </w:r>
      <w:r w:rsidR="000D1CAE">
        <w:t xml:space="preserve"> tikslus ir</w:t>
      </w:r>
      <w:r>
        <w:t xml:space="preserve"> uždavinius</w:t>
      </w:r>
      <w:r w:rsidR="000D1CAE">
        <w:t>,</w:t>
      </w:r>
      <w:r w:rsidR="00F03E4A">
        <w:t xml:space="preserve"> </w:t>
      </w:r>
      <w:r w:rsidR="00F03E4A">
        <w:lastRenderedPageBreak/>
        <w:t>laikėsi prieš patyčias nukreiptų principų, atitinkančių</w:t>
      </w:r>
      <w:r w:rsidR="00852107">
        <w:t xml:space="preserve"> </w:t>
      </w:r>
      <w:r w:rsidR="00360C8B">
        <w:t>OLWEUS</w:t>
      </w:r>
      <w:r w:rsidR="00F03E4A">
        <w:t xml:space="preserve"> patyčių prevencinės programos standarto ir jos kokybės užtikrinimo sistemos reikalavimus. </w:t>
      </w:r>
      <w:r w:rsidRPr="00045EB3">
        <w:rPr>
          <w:b/>
        </w:rPr>
        <w:t>Mokinių taryba</w:t>
      </w:r>
      <w:r w:rsidR="00F03E4A">
        <w:rPr>
          <w:b/>
        </w:rPr>
        <w:t xml:space="preserve"> </w:t>
      </w:r>
      <w:r>
        <w:t>įsiklausė į mokinių poreikius bei pageidavimus, tarp</w:t>
      </w:r>
      <w:r w:rsidR="007F6097">
        <w:t>ininkavo spendžiant mokinių ugdy</w:t>
      </w:r>
      <w:r>
        <w:t>mo</w:t>
      </w:r>
      <w:r w:rsidR="00E530CF">
        <w:t>si, užimtumo, elgesio problemas</w:t>
      </w:r>
      <w:r>
        <w:t xml:space="preserve">, </w:t>
      </w:r>
      <w:r w:rsidR="00E530CF">
        <w:t>v</w:t>
      </w:r>
      <w:r w:rsidR="00360C8B">
        <w:t>ykdė OLWEUS</w:t>
      </w:r>
      <w:r w:rsidR="002D66D2">
        <w:t xml:space="preserve"> prevencinę</w:t>
      </w:r>
      <w:r w:rsidR="00CF3963">
        <w:t xml:space="preserve"> patyčių programą, organizavo renginius, dalyvavo pilietinėse akcijose</w:t>
      </w:r>
      <w:r w:rsidR="00A81E0B">
        <w:t xml:space="preserve">, </w:t>
      </w:r>
      <w:r w:rsidR="00360C8B">
        <w:t>teikė Klaipėdos r. savivaldybės jaunimo reikalų tarybai paraišką dalyvauti jaunimo veiklos projektų konkurse „Laisvalaikis mokyklos erdvėse“ ir laimėjo 250 eurų projektui įgyvendinti. Organizavo įvairias veiklas, įsigijo ilgalaikių priemonių, kurios puošia mokyklos kiemelį</w:t>
      </w:r>
      <w:r w:rsidR="001B27EC">
        <w:t>, pradėjo tvarkyti cokolinį mokyklos aukštą laisvalaikiui.</w:t>
      </w:r>
      <w:r w:rsidR="00F24B6E">
        <w:t xml:space="preserve"> </w:t>
      </w:r>
      <w:r w:rsidR="00E530CF" w:rsidRPr="00373FFA">
        <w:rPr>
          <w:b/>
        </w:rPr>
        <w:t>VGK</w:t>
      </w:r>
      <w:r w:rsidR="00373FFA">
        <w:t xml:space="preserve"> ir visi mokiniui pagalbos specialistai</w:t>
      </w:r>
      <w:r>
        <w:t xml:space="preserve"> padėjo mokiniams geriau integruotis į ugdymo procesą, saugiau jaustis mokykloje</w:t>
      </w:r>
      <w:r w:rsidR="0029204F">
        <w:t>, gauti kompleksinė kvalifikuotą</w:t>
      </w:r>
      <w:r w:rsidR="00253E88">
        <w:t xml:space="preserve"> pagalbą</w:t>
      </w:r>
      <w:r>
        <w:t>.</w:t>
      </w:r>
      <w:r w:rsidR="00253E88">
        <w:t xml:space="preserve"> Visa mokyklos bendruomenė šiandien yra atvira, pasiruošusi p</w:t>
      </w:r>
      <w:r w:rsidR="0029204F">
        <w:t>okyčiams, tolerantiška visų</w:t>
      </w:r>
      <w:r w:rsidR="00253E88">
        <w:t xml:space="preserve"> mokinių poreikiams ir gebėji</w:t>
      </w:r>
      <w:r w:rsidR="001B27EC">
        <w:t xml:space="preserve">mams ugdyti. </w:t>
      </w:r>
      <w:r w:rsidR="00ED7228">
        <w:t xml:space="preserve"> Psichologė ir</w:t>
      </w:r>
      <w:r w:rsidR="00DA17EA">
        <w:t xml:space="preserve"> </w:t>
      </w:r>
      <w:r w:rsidR="00ED7228">
        <w:t>sveikato</w:t>
      </w:r>
      <w:r w:rsidR="00F24B6E">
        <w:t xml:space="preserve">s </w:t>
      </w:r>
      <w:r w:rsidR="001B27EC">
        <w:t>priežiūros specialistė penkerius</w:t>
      </w:r>
      <w:r w:rsidR="00ED7228">
        <w:t xml:space="preserve"> metus</w:t>
      </w:r>
      <w:r w:rsidR="00DA17EA">
        <w:t xml:space="preserve"> vykdė VEIK (vaiko emocijų išraiš</w:t>
      </w:r>
      <w:r w:rsidR="00ED7228">
        <w:t xml:space="preserve">kos kontrolės) ugdymo programą. </w:t>
      </w:r>
      <w:r w:rsidR="002D66D2">
        <w:t xml:space="preserve">Specialioji pedagogė parengė programą ir vedė seminarus Klaipėdos r. pedagogams </w:t>
      </w:r>
      <w:r w:rsidR="0054189B">
        <w:t>„Specialiųjų poreikių turinčių mokinių integracija ir m</w:t>
      </w:r>
      <w:r w:rsidR="00CF3963">
        <w:t>okytojo padėjėjo pagalba</w:t>
      </w:r>
      <w:r w:rsidR="00ED7228">
        <w:t>“, konsultavo</w:t>
      </w:r>
      <w:r w:rsidR="00F24B6E">
        <w:t xml:space="preserve"> mokyklos ir l/d. „Kregždutė“</w:t>
      </w:r>
      <w:r w:rsidR="00A81E0B">
        <w:t xml:space="preserve"> ped</w:t>
      </w:r>
      <w:r w:rsidR="00ED7228">
        <w:t>agoges įvairiais klausimais dirbant su specialiųjų poreikių turinčiais mokiniais.</w:t>
      </w:r>
      <w:r w:rsidR="0054189B">
        <w:t xml:space="preserve"> Sveikatos priežiūros specialistė </w:t>
      </w:r>
      <w:r w:rsidR="004735EA">
        <w:t>organizavo konkursą 1-8 klasių</w:t>
      </w:r>
      <w:r w:rsidR="00DA17EA">
        <w:t xml:space="preserve"> mokiniams „Sveikuolių sveikuoliai“,</w:t>
      </w:r>
      <w:r w:rsidR="004735EA">
        <w:t xml:space="preserve"> sistemingai</w:t>
      </w:r>
      <w:r w:rsidR="00DA17EA">
        <w:t xml:space="preserve"> vykdo</w:t>
      </w:r>
      <w:r w:rsidR="00ED7228">
        <w:t xml:space="preserve"> lytiškumo, rengimo še</w:t>
      </w:r>
      <w:r w:rsidR="00C47AE9">
        <w:t>imai</w:t>
      </w:r>
      <w:r w:rsidR="00DA17EA">
        <w:t xml:space="preserve">,  organizavo </w:t>
      </w:r>
      <w:r w:rsidR="005555C3">
        <w:t xml:space="preserve">„Košės dieną“, </w:t>
      </w:r>
      <w:r w:rsidR="00F24B6E">
        <w:t>Subūrė jaunųjų ambasadorių komandą, kuri skatino visus mokyklos mokinius mankštintis prieš pamokas, rengė pranešimus pradinių klasių mokiniam</w:t>
      </w:r>
      <w:r w:rsidR="0046178F">
        <w:t>s</w:t>
      </w:r>
      <w:r w:rsidR="00C47AE9">
        <w:t xml:space="preserve"> sveikos mitybos ir gyvensenos </w:t>
      </w:r>
      <w:r w:rsidR="00AB462C">
        <w:t>temomis, iškovojo „J</w:t>
      </w:r>
      <w:r w:rsidR="001B27EC">
        <w:t>udriausios</w:t>
      </w:r>
      <w:r w:rsidR="00AB462C">
        <w:t>“</w:t>
      </w:r>
      <w:r w:rsidR="001B27EC">
        <w:t xml:space="preserve"> mokyklos vardą 2019.</w:t>
      </w:r>
    </w:p>
    <w:p w:rsidR="007E4081" w:rsidRDefault="00567CE7" w:rsidP="001918A5">
      <w:pPr>
        <w:ind w:firstLine="720"/>
        <w:jc w:val="both"/>
      </w:pPr>
      <w:r>
        <w:t>Socialinė pedagogė rūpinasi mokinių saugumu, sprendžia</w:t>
      </w:r>
      <w:r w:rsidR="005555C3">
        <w:t xml:space="preserve"> tarpusavio santykių problemas, </w:t>
      </w:r>
      <w:r>
        <w:t>aiškina</w:t>
      </w:r>
      <w:r w:rsidR="005555C3">
        <w:t xml:space="preserve">si priežastis </w:t>
      </w:r>
      <w:r>
        <w:t>kodėl mokiniai praleidžia pamokas be priežasties, nuolat bendrauja su mokinių tėvais, klasių vadovais, mokytojais, Dov</w:t>
      </w:r>
      <w:r w:rsidR="00ED7228">
        <w:t xml:space="preserve">ilų seniūnijos atstovais, VTAT, </w:t>
      </w:r>
      <w:r>
        <w:t>individualiai dirba su mokiniais stokojančiais socialinių įgūdžių, užtikri</w:t>
      </w:r>
      <w:r w:rsidR="00C47AE9">
        <w:t>na socialinių  paslaugų gavimą. Šiais mokslo metais socialinė pedagogė parengė ir skaitė pranešimus  alkoholio ir narkotinių medžiagų vartojimo prevencijos tematika 5-10 klasių mokyklos mokiniams</w:t>
      </w:r>
      <w:r w:rsidR="0046178F">
        <w:t>. Renka duomenis ir parengia  mokyklos mokinių socialinį pasą.</w:t>
      </w:r>
      <w:r w:rsidR="00C47AE9">
        <w:t xml:space="preserve"> </w:t>
      </w:r>
      <w:r w:rsidR="005555C3">
        <w:t xml:space="preserve"> </w:t>
      </w:r>
      <w:r w:rsidR="00DA17EA">
        <w:t xml:space="preserve"> </w:t>
      </w:r>
    </w:p>
    <w:p w:rsidR="007E4081" w:rsidRPr="0003284A" w:rsidRDefault="008069FC" w:rsidP="007E4081">
      <w:pPr>
        <w:ind w:firstLine="720"/>
        <w:jc w:val="both"/>
        <w:rPr>
          <w:color w:val="000000" w:themeColor="text1"/>
        </w:rPr>
      </w:pPr>
      <w:r w:rsidRPr="00AA1BBF">
        <w:rPr>
          <w:color w:val="000000" w:themeColor="text1"/>
        </w:rPr>
        <w:t>Mokyklos  (</w:t>
      </w:r>
      <w:r w:rsidRPr="00AA1BBF">
        <w:rPr>
          <w:b/>
          <w:color w:val="000000" w:themeColor="text1"/>
        </w:rPr>
        <w:t>VKĮ</w:t>
      </w:r>
      <w:r w:rsidRPr="00AA1BBF">
        <w:rPr>
          <w:color w:val="000000" w:themeColor="text1"/>
        </w:rPr>
        <w:t xml:space="preserve">) </w:t>
      </w:r>
      <w:r w:rsidR="00A352BE" w:rsidRPr="00AA1BBF">
        <w:rPr>
          <w:color w:val="000000" w:themeColor="text1"/>
        </w:rPr>
        <w:t xml:space="preserve"> grupė</w:t>
      </w:r>
      <w:r w:rsidR="007E4081" w:rsidRPr="00AA1BBF">
        <w:rPr>
          <w:color w:val="000000" w:themeColor="text1"/>
        </w:rPr>
        <w:t xml:space="preserve"> </w:t>
      </w:r>
      <w:r w:rsidRPr="00AA1BBF">
        <w:rPr>
          <w:color w:val="000000" w:themeColor="text1"/>
        </w:rPr>
        <w:t>atlikdama mokyklos kokybės įsivertinimą</w:t>
      </w:r>
      <w:r w:rsidR="001B27EC">
        <w:rPr>
          <w:color w:val="000000" w:themeColor="text1"/>
        </w:rPr>
        <w:t xml:space="preserve"> vadovavosi IQES</w:t>
      </w:r>
      <w:r w:rsidR="001660C6">
        <w:rPr>
          <w:color w:val="000000" w:themeColor="text1"/>
        </w:rPr>
        <w:t xml:space="preserve"> </w:t>
      </w:r>
      <w:proofErr w:type="spellStart"/>
      <w:r w:rsidR="00F63E7A" w:rsidRPr="00AA1BBF">
        <w:rPr>
          <w:color w:val="000000" w:themeColor="text1"/>
        </w:rPr>
        <w:t>online</w:t>
      </w:r>
      <w:proofErr w:type="spellEnd"/>
      <w:r w:rsidR="00F63E7A" w:rsidRPr="00AA1BBF">
        <w:rPr>
          <w:color w:val="000000" w:themeColor="text1"/>
        </w:rPr>
        <w:t xml:space="preserve"> </w:t>
      </w:r>
      <w:r w:rsidR="00AA1BBF">
        <w:rPr>
          <w:color w:val="000000" w:themeColor="text1"/>
        </w:rPr>
        <w:t>Lietu</w:t>
      </w:r>
      <w:r w:rsidR="001B27EC">
        <w:rPr>
          <w:color w:val="000000" w:themeColor="text1"/>
        </w:rPr>
        <w:t>va parengtais klausimynais ir re</w:t>
      </w:r>
      <w:r w:rsidR="00AA1BBF">
        <w:rPr>
          <w:color w:val="000000" w:themeColor="text1"/>
        </w:rPr>
        <w:t>komendacijomis.</w:t>
      </w:r>
      <w:r w:rsidR="00F22797" w:rsidRPr="00AA1BBF">
        <w:rPr>
          <w:color w:val="000000" w:themeColor="text1"/>
        </w:rPr>
        <w:t xml:space="preserve"> 2018</w:t>
      </w:r>
      <w:r w:rsidR="00B96D2C" w:rsidRPr="00AA1BBF">
        <w:rPr>
          <w:color w:val="000000" w:themeColor="text1"/>
        </w:rPr>
        <w:t xml:space="preserve"> m. pavasarį</w:t>
      </w:r>
      <w:r w:rsidR="00F22797" w:rsidRPr="00AA1BBF">
        <w:rPr>
          <w:color w:val="000000" w:themeColor="text1"/>
        </w:rPr>
        <w:t>, atlikę visuminį mokyklos įsivertinimą,</w:t>
      </w:r>
      <w:r w:rsidR="00B96D2C" w:rsidRPr="00AA1BBF">
        <w:rPr>
          <w:color w:val="000000" w:themeColor="text1"/>
        </w:rPr>
        <w:t xml:space="preserve"> </w:t>
      </w:r>
      <w:r w:rsidR="007E4081" w:rsidRPr="00AA1BBF">
        <w:rPr>
          <w:color w:val="000000" w:themeColor="text1"/>
        </w:rPr>
        <w:t xml:space="preserve">padėjo nustatyti didžiausius </w:t>
      </w:r>
      <w:proofErr w:type="spellStart"/>
      <w:r w:rsidR="007E4081" w:rsidRPr="00AA1BBF">
        <w:rPr>
          <w:color w:val="000000" w:themeColor="text1"/>
        </w:rPr>
        <w:t>privalumus</w:t>
      </w:r>
      <w:proofErr w:type="spellEnd"/>
      <w:r w:rsidR="007E4081" w:rsidRPr="00AA1BBF">
        <w:rPr>
          <w:color w:val="000000" w:themeColor="text1"/>
        </w:rPr>
        <w:t xml:space="preserve"> (</w:t>
      </w:r>
      <w:r w:rsidR="0046178F" w:rsidRPr="00AA1BBF">
        <w:rPr>
          <w:color w:val="000000" w:themeColor="text1"/>
        </w:rPr>
        <w:t xml:space="preserve">1.1.1.; </w:t>
      </w:r>
      <w:r w:rsidR="00AA1BBF" w:rsidRPr="00AA1BBF">
        <w:rPr>
          <w:color w:val="000000" w:themeColor="text1"/>
        </w:rPr>
        <w:t>2.1.2</w:t>
      </w:r>
      <w:r w:rsidR="0046178F" w:rsidRPr="00AA1BBF">
        <w:rPr>
          <w:color w:val="000000" w:themeColor="text1"/>
        </w:rPr>
        <w:t xml:space="preserve">.; </w:t>
      </w:r>
      <w:r w:rsidR="00AA1BBF" w:rsidRPr="00AA1BBF">
        <w:rPr>
          <w:color w:val="000000" w:themeColor="text1"/>
        </w:rPr>
        <w:t>2.1.3.</w:t>
      </w:r>
      <w:r w:rsidR="0046178F" w:rsidRPr="00AA1BBF">
        <w:rPr>
          <w:color w:val="000000" w:themeColor="text1"/>
        </w:rPr>
        <w:t>; 3.1.2</w:t>
      </w:r>
      <w:r w:rsidR="006945CA" w:rsidRPr="00AA1BBF">
        <w:rPr>
          <w:color w:val="000000" w:themeColor="text1"/>
        </w:rPr>
        <w:t>.</w:t>
      </w:r>
      <w:r w:rsidR="007E4081" w:rsidRPr="00AA1BBF">
        <w:rPr>
          <w:color w:val="000000" w:themeColor="text1"/>
        </w:rPr>
        <w:t>), didžiausius trūkumus (</w:t>
      </w:r>
      <w:r w:rsidR="00AA1BBF" w:rsidRPr="00AA1BBF">
        <w:rPr>
          <w:color w:val="000000" w:themeColor="text1"/>
        </w:rPr>
        <w:t>4.1.3.; 2.4.1.; 2.2.2.</w:t>
      </w:r>
      <w:r w:rsidR="00D0600D" w:rsidRPr="00AA1BBF">
        <w:rPr>
          <w:color w:val="000000" w:themeColor="text1"/>
        </w:rPr>
        <w:t>), pasirinktas tobulinti veiklos rodiklis</w:t>
      </w:r>
      <w:r w:rsidR="007E4081" w:rsidRPr="00AA1BBF">
        <w:rPr>
          <w:color w:val="000000" w:themeColor="text1"/>
        </w:rPr>
        <w:t xml:space="preserve"> </w:t>
      </w:r>
      <w:r w:rsidR="00D0600D" w:rsidRPr="00AA1BBF">
        <w:rPr>
          <w:color w:val="000000" w:themeColor="text1"/>
        </w:rPr>
        <w:t>2018-2019</w:t>
      </w:r>
      <w:r w:rsidR="001E736B" w:rsidRPr="00AA1BBF">
        <w:rPr>
          <w:color w:val="000000" w:themeColor="text1"/>
        </w:rPr>
        <w:t xml:space="preserve"> m. m.</w:t>
      </w:r>
      <w:r w:rsidR="00502A30" w:rsidRPr="00AA1BBF">
        <w:rPr>
          <w:color w:val="000000" w:themeColor="text1"/>
        </w:rPr>
        <w:t xml:space="preserve"> I pusmetį </w:t>
      </w:r>
      <w:r w:rsidR="007E4081" w:rsidRPr="00AA1BBF">
        <w:rPr>
          <w:color w:val="000000" w:themeColor="text1"/>
        </w:rPr>
        <w:t>(</w:t>
      </w:r>
      <w:r w:rsidR="00AA1BBF" w:rsidRPr="00AA1BBF">
        <w:rPr>
          <w:color w:val="000000" w:themeColor="text1"/>
        </w:rPr>
        <w:t xml:space="preserve"> 2.2</w:t>
      </w:r>
      <w:r w:rsidR="000A5E09" w:rsidRPr="00AA1BBF">
        <w:rPr>
          <w:color w:val="000000" w:themeColor="text1"/>
        </w:rPr>
        <w:t>.</w:t>
      </w:r>
      <w:r w:rsidR="00AA1BBF" w:rsidRPr="00AA1BBF">
        <w:rPr>
          <w:color w:val="000000" w:themeColor="text1"/>
        </w:rPr>
        <w:t>- 2.2.2.), II pusmetį (2.4– 2.4.1.</w:t>
      </w:r>
      <w:r w:rsidR="00AA1BBF">
        <w:rPr>
          <w:color w:val="000000" w:themeColor="text1"/>
        </w:rPr>
        <w:t>; 2.4.2.</w:t>
      </w:r>
      <w:r w:rsidR="00502A30" w:rsidRPr="00AA1BBF">
        <w:rPr>
          <w:color w:val="000000" w:themeColor="text1"/>
        </w:rPr>
        <w:t>).</w:t>
      </w:r>
      <w:r w:rsidR="00506FD7">
        <w:rPr>
          <w:color w:val="000000" w:themeColor="text1"/>
        </w:rPr>
        <w:t xml:space="preserve"> Atliko</w:t>
      </w:r>
      <w:r w:rsidR="00AA1BBF" w:rsidRPr="00AA1BBF">
        <w:rPr>
          <w:color w:val="000000" w:themeColor="text1"/>
        </w:rPr>
        <w:t xml:space="preserve"> sričių tyrimus</w:t>
      </w:r>
      <w:r w:rsidR="009F4EA5" w:rsidRPr="00AA1BBF">
        <w:rPr>
          <w:color w:val="000000" w:themeColor="text1"/>
        </w:rPr>
        <w:t xml:space="preserve"> ir</w:t>
      </w:r>
      <w:r w:rsidR="00B567B6" w:rsidRPr="00AA1BBF">
        <w:rPr>
          <w:color w:val="000000" w:themeColor="text1"/>
        </w:rPr>
        <w:t xml:space="preserve"> </w:t>
      </w:r>
      <w:r w:rsidR="00506FD7">
        <w:rPr>
          <w:color w:val="000000" w:themeColor="text1"/>
        </w:rPr>
        <w:t>pateikė</w:t>
      </w:r>
      <w:r w:rsidR="007E4081" w:rsidRPr="00AA1BBF">
        <w:rPr>
          <w:color w:val="000000" w:themeColor="text1"/>
        </w:rPr>
        <w:t xml:space="preserve"> rekome</w:t>
      </w:r>
      <w:r w:rsidR="009F4EA5" w:rsidRPr="00AA1BBF">
        <w:rPr>
          <w:color w:val="000000" w:themeColor="text1"/>
        </w:rPr>
        <w:t>ndacijos</w:t>
      </w:r>
      <w:r w:rsidR="00F82768" w:rsidRPr="00AA1BBF">
        <w:rPr>
          <w:color w:val="000000" w:themeColor="text1"/>
        </w:rPr>
        <w:t xml:space="preserve"> 201</w:t>
      </w:r>
      <w:r w:rsidR="00506FD7">
        <w:rPr>
          <w:color w:val="000000" w:themeColor="text1"/>
        </w:rPr>
        <w:t>9</w:t>
      </w:r>
      <w:r w:rsidR="00086B56" w:rsidRPr="00AA1BBF">
        <w:rPr>
          <w:color w:val="000000" w:themeColor="text1"/>
        </w:rPr>
        <w:t>–</w:t>
      </w:r>
      <w:r w:rsidR="00506FD7">
        <w:rPr>
          <w:color w:val="000000" w:themeColor="text1"/>
        </w:rPr>
        <w:t>2020</w:t>
      </w:r>
      <w:r w:rsidR="007E4081" w:rsidRPr="00AA1BBF">
        <w:rPr>
          <w:color w:val="000000" w:themeColor="text1"/>
        </w:rPr>
        <w:t xml:space="preserve"> m.</w:t>
      </w:r>
      <w:r w:rsidR="00F82768" w:rsidRPr="00AA1BBF">
        <w:rPr>
          <w:color w:val="000000" w:themeColor="text1"/>
        </w:rPr>
        <w:t xml:space="preserve"> </w:t>
      </w:r>
      <w:r w:rsidR="007E4081" w:rsidRPr="00AA1BBF">
        <w:rPr>
          <w:color w:val="000000" w:themeColor="text1"/>
        </w:rPr>
        <w:t>m</w:t>
      </w:r>
      <w:r w:rsidR="006945CA" w:rsidRPr="00AA1BBF">
        <w:rPr>
          <w:color w:val="000000" w:themeColor="text1"/>
        </w:rPr>
        <w:t>.  Mokyklos veiklos kokybei</w:t>
      </w:r>
      <w:r w:rsidR="004901BA" w:rsidRPr="00AA1BBF">
        <w:rPr>
          <w:color w:val="000000" w:themeColor="text1"/>
        </w:rPr>
        <w:t xml:space="preserve"> tobulinti</w:t>
      </w:r>
      <w:r w:rsidR="0035535D">
        <w:rPr>
          <w:color w:val="000000" w:themeColor="text1"/>
        </w:rPr>
        <w:t xml:space="preserve"> </w:t>
      </w:r>
      <w:r w:rsidR="0035535D" w:rsidRPr="003843A2">
        <w:rPr>
          <w:b/>
          <w:color w:val="000000" w:themeColor="text1"/>
        </w:rPr>
        <w:t>5 a</w:t>
      </w:r>
      <w:r w:rsidR="0009351C" w:rsidRPr="003843A2">
        <w:rPr>
          <w:b/>
          <w:color w:val="000000" w:themeColor="text1"/>
        </w:rPr>
        <w:t xml:space="preserve">ukščiausios </w:t>
      </w:r>
      <w:r w:rsidR="0035535D" w:rsidRPr="003843A2">
        <w:rPr>
          <w:b/>
          <w:color w:val="000000" w:themeColor="text1"/>
        </w:rPr>
        <w:t xml:space="preserve"> vertės</w:t>
      </w:r>
      <w:r w:rsidR="001401E7">
        <w:rPr>
          <w:color w:val="000000" w:themeColor="text1"/>
        </w:rPr>
        <w:t xml:space="preserve"> (</w:t>
      </w:r>
      <w:r w:rsidR="0035535D">
        <w:rPr>
          <w:color w:val="000000" w:themeColor="text1"/>
        </w:rPr>
        <w:t>estetiškumas-</w:t>
      </w:r>
      <w:r w:rsidR="001401E7">
        <w:rPr>
          <w:color w:val="000000" w:themeColor="text1"/>
        </w:rPr>
        <w:t>3,8</w:t>
      </w:r>
      <w:r w:rsidR="0035535D">
        <w:rPr>
          <w:color w:val="000000" w:themeColor="text1"/>
        </w:rPr>
        <w:t>; mokyklos teritorijos naudojimas ugdymui</w:t>
      </w:r>
      <w:r w:rsidR="001401E7">
        <w:rPr>
          <w:color w:val="000000" w:themeColor="text1"/>
        </w:rPr>
        <w:t>- 3,7</w:t>
      </w:r>
      <w:r w:rsidR="0035535D">
        <w:rPr>
          <w:color w:val="000000" w:themeColor="text1"/>
        </w:rPr>
        <w:t>; vertinimo kriterijų aiškumas-3.7; santykiai ir mokinių savijauta-3.7; orientavimasis į mokinių poreikius- 3.7</w:t>
      </w:r>
      <w:r w:rsidR="001401E7">
        <w:rPr>
          <w:color w:val="000000" w:themeColor="text1"/>
        </w:rPr>
        <w:t xml:space="preserve">), </w:t>
      </w:r>
      <w:r w:rsidR="0035535D">
        <w:rPr>
          <w:color w:val="000000" w:themeColor="text1"/>
        </w:rPr>
        <w:t xml:space="preserve"> </w:t>
      </w:r>
      <w:r w:rsidR="0035535D" w:rsidRPr="003843A2">
        <w:rPr>
          <w:b/>
          <w:color w:val="000000" w:themeColor="text1"/>
        </w:rPr>
        <w:t xml:space="preserve">5 </w:t>
      </w:r>
      <w:r w:rsidR="001401E7" w:rsidRPr="003843A2">
        <w:rPr>
          <w:b/>
          <w:color w:val="000000" w:themeColor="text1"/>
        </w:rPr>
        <w:t>ž</w:t>
      </w:r>
      <w:r w:rsidR="00AA1BBF" w:rsidRPr="003843A2">
        <w:rPr>
          <w:b/>
          <w:color w:val="000000" w:themeColor="text1"/>
        </w:rPr>
        <w:t>emiausios</w:t>
      </w:r>
      <w:r w:rsidR="00AA1BBF">
        <w:rPr>
          <w:color w:val="000000" w:themeColor="text1"/>
        </w:rPr>
        <w:t xml:space="preserve">  sričių vertės nuo</w:t>
      </w:r>
      <w:r w:rsidR="001401E7">
        <w:rPr>
          <w:color w:val="000000" w:themeColor="text1"/>
        </w:rPr>
        <w:t xml:space="preserve"> (</w:t>
      </w:r>
      <w:r w:rsidR="0035535D">
        <w:rPr>
          <w:color w:val="000000" w:themeColor="text1"/>
        </w:rPr>
        <w:t xml:space="preserve"> mokymasis virtualioje aplinkoje- 2.9; veikimas kartu- 3.0; </w:t>
      </w:r>
      <w:r w:rsidR="0009351C">
        <w:rPr>
          <w:color w:val="000000" w:themeColor="text1"/>
        </w:rPr>
        <w:t>mokyklos savivalda- 3.1; rezultatyvumas- 3.1; bendradarbiavimas su tėvais- 3.2</w:t>
      </w:r>
      <w:r w:rsidR="001401E7">
        <w:rPr>
          <w:color w:val="000000" w:themeColor="text1"/>
        </w:rPr>
        <w:t>).</w:t>
      </w:r>
      <w:r w:rsidR="00117429">
        <w:rPr>
          <w:color w:val="000000" w:themeColor="text1"/>
        </w:rPr>
        <w:t xml:space="preserve"> </w:t>
      </w:r>
      <w:r w:rsidR="00C81452" w:rsidRPr="00C81452">
        <w:rPr>
          <w:b/>
          <w:color w:val="000000" w:themeColor="text1"/>
        </w:rPr>
        <w:t>Mokinių</w:t>
      </w:r>
      <w:r w:rsidR="00117429" w:rsidRPr="00117429">
        <w:rPr>
          <w:b/>
          <w:color w:val="000000" w:themeColor="text1"/>
        </w:rPr>
        <w:t xml:space="preserve"> apklausa NMVA 2018</w:t>
      </w:r>
      <w:r w:rsidR="00117429">
        <w:rPr>
          <w:color w:val="000000" w:themeColor="text1"/>
        </w:rPr>
        <w:t xml:space="preserve">  klausimynų su atsakymų skale rezultatai: </w:t>
      </w:r>
      <w:r w:rsidR="00117429" w:rsidRPr="003843A2">
        <w:rPr>
          <w:b/>
          <w:color w:val="000000" w:themeColor="text1"/>
        </w:rPr>
        <w:t>5</w:t>
      </w:r>
      <w:r w:rsidR="0009351C" w:rsidRPr="003843A2">
        <w:rPr>
          <w:b/>
          <w:color w:val="000000" w:themeColor="text1"/>
        </w:rPr>
        <w:t xml:space="preserve"> aukščiausios  vertės</w:t>
      </w:r>
      <w:r w:rsidR="00117429">
        <w:rPr>
          <w:color w:val="000000" w:themeColor="text1"/>
        </w:rPr>
        <w:t xml:space="preserve"> </w:t>
      </w:r>
      <w:r w:rsidR="0035535D">
        <w:rPr>
          <w:color w:val="000000" w:themeColor="text1"/>
        </w:rPr>
        <w:t>(</w:t>
      </w:r>
      <w:r w:rsidR="0009351C">
        <w:rPr>
          <w:color w:val="000000" w:themeColor="text1"/>
        </w:rPr>
        <w:t xml:space="preserve">mokykloje esame skatinami bendradarbiauti, padėti vieni kitiems- 3.6; man yra svarbu mokytis -3.6; per paskutinius 2 mėnesius aš iš kitų mokinių nesijuokiau, nesišaipiau- 3.4; mokytojai man padeda pažinti mano gabumus ir polinkius- 3.4; mano mokykloje atsižvelgiama į kiekvieno mokinio nuomonę, apsvarstomi teikiami pasiūlymai- 3.3), </w:t>
      </w:r>
      <w:r w:rsidR="0009351C" w:rsidRPr="003843A2">
        <w:rPr>
          <w:b/>
          <w:color w:val="000000" w:themeColor="text1"/>
        </w:rPr>
        <w:t xml:space="preserve">5 žemiausios vertės </w:t>
      </w:r>
      <w:r w:rsidR="0009351C">
        <w:rPr>
          <w:color w:val="000000" w:themeColor="text1"/>
        </w:rPr>
        <w:t xml:space="preserve">(jei kai kurių dalykų(muzikos, istorijos, biologijos, ir pan.)pamokose būtų mokoma užsienio kalba, noriai eičiau į tokias pamokas -2.6; per pamokas aš turiu galimybę pasirinkti įvairaus sunkumo užduotis- 2.9; </w:t>
      </w:r>
      <w:r w:rsidR="0003284A">
        <w:rPr>
          <w:color w:val="000000" w:themeColor="text1"/>
        </w:rPr>
        <w:t xml:space="preserve">dalykų mokymas anglų, vokiečių, prancūzų kalba būtų naudingas tik </w:t>
      </w:r>
      <w:proofErr w:type="spellStart"/>
      <w:r w:rsidR="0003284A">
        <w:rPr>
          <w:color w:val="000000" w:themeColor="text1"/>
        </w:rPr>
        <w:t>popamokinėje</w:t>
      </w:r>
      <w:proofErr w:type="spellEnd"/>
      <w:r w:rsidR="0003284A">
        <w:rPr>
          <w:color w:val="000000" w:themeColor="text1"/>
        </w:rPr>
        <w:t xml:space="preserve"> veikloje, projektinėje, būreliuose, bet ne pamokose -2.9; į mokyklą einu su džiaugsmu- 2.9; įvairių dalykų mokymasis užsienio kalba praturtintų gimtąją kalbą- 2.9</w:t>
      </w:r>
      <w:r w:rsidR="0003284A" w:rsidRPr="0003284A">
        <w:rPr>
          <w:b/>
          <w:color w:val="000000" w:themeColor="text1"/>
        </w:rPr>
        <w:t xml:space="preserve">. </w:t>
      </w:r>
      <w:r w:rsidR="00C81452">
        <w:rPr>
          <w:b/>
          <w:color w:val="000000" w:themeColor="text1"/>
        </w:rPr>
        <w:t>Tėvų, globėjų</w:t>
      </w:r>
      <w:r w:rsidR="0003284A" w:rsidRPr="0003284A">
        <w:rPr>
          <w:b/>
          <w:color w:val="000000" w:themeColor="text1"/>
        </w:rPr>
        <w:t xml:space="preserve"> apklausa NMVA 2018</w:t>
      </w:r>
      <w:r w:rsidR="0003284A">
        <w:rPr>
          <w:b/>
          <w:color w:val="000000" w:themeColor="text1"/>
        </w:rPr>
        <w:t xml:space="preserve"> </w:t>
      </w:r>
      <w:r w:rsidR="0003284A" w:rsidRPr="0003284A">
        <w:rPr>
          <w:color w:val="000000" w:themeColor="text1"/>
        </w:rPr>
        <w:t>klausimynų</w:t>
      </w:r>
      <w:r w:rsidR="00C81452">
        <w:rPr>
          <w:color w:val="000000" w:themeColor="text1"/>
        </w:rPr>
        <w:t xml:space="preserve"> su skale rezultatai </w:t>
      </w:r>
      <w:r w:rsidR="00C81452" w:rsidRPr="003843A2">
        <w:rPr>
          <w:b/>
          <w:color w:val="000000" w:themeColor="text1"/>
        </w:rPr>
        <w:t>5 aukščiausios</w:t>
      </w:r>
      <w:r w:rsidR="00C81452">
        <w:rPr>
          <w:color w:val="000000" w:themeColor="text1"/>
        </w:rPr>
        <w:t xml:space="preserve"> </w:t>
      </w:r>
      <w:r w:rsidR="00C81452" w:rsidRPr="003843A2">
        <w:rPr>
          <w:b/>
          <w:color w:val="000000" w:themeColor="text1"/>
        </w:rPr>
        <w:t>vertė</w:t>
      </w:r>
      <w:r w:rsidR="00C81452">
        <w:rPr>
          <w:color w:val="000000" w:themeColor="text1"/>
        </w:rPr>
        <w:t>s (aš esu įtraukiamas į</w:t>
      </w:r>
      <w:r w:rsidR="00911145">
        <w:rPr>
          <w:color w:val="000000" w:themeColor="text1"/>
        </w:rPr>
        <w:t xml:space="preserve"> mokyklos sėkmių </w:t>
      </w:r>
      <w:proofErr w:type="spellStart"/>
      <w:r w:rsidR="00911145">
        <w:rPr>
          <w:color w:val="000000" w:themeColor="text1"/>
        </w:rPr>
        <w:t>aptarimus</w:t>
      </w:r>
      <w:proofErr w:type="spellEnd"/>
      <w:r w:rsidR="00911145">
        <w:rPr>
          <w:color w:val="000000" w:themeColor="text1"/>
        </w:rPr>
        <w:t xml:space="preserve"> -3.6; į mano vaiko klaidas yra žiūrima, kaip į mokymosi galimybę -3.6; mokytojai padeda mokiniams suprasti mokymosi svarbą gyvenime- 3.6; per paskutinius du mėnesius mano vaikas iš kitų mokinių nesijuokė ir nesišaipė- 3.6; mokykloje mokytojai mokinius moko bendradarbiauti, padėti vieni kitiems- 3.6). </w:t>
      </w:r>
      <w:r w:rsidR="00911145" w:rsidRPr="003843A2">
        <w:rPr>
          <w:b/>
          <w:color w:val="000000" w:themeColor="text1"/>
        </w:rPr>
        <w:t>5 žemiausios vertės</w:t>
      </w:r>
      <w:r w:rsidR="00911145">
        <w:rPr>
          <w:color w:val="000000" w:themeColor="text1"/>
        </w:rPr>
        <w:t xml:space="preserve"> (įvairų dalykų mokymasis užsienio kalba praturtintų gimtąją kalbą- 2.4; jei kai kurių dalykų (muzikos, istorijos, biologijos ir </w:t>
      </w:r>
      <w:proofErr w:type="spellStart"/>
      <w:r w:rsidR="00911145">
        <w:rPr>
          <w:color w:val="000000" w:themeColor="text1"/>
        </w:rPr>
        <w:t>pan</w:t>
      </w:r>
      <w:proofErr w:type="spellEnd"/>
      <w:r w:rsidR="00911145">
        <w:rPr>
          <w:color w:val="000000" w:themeColor="text1"/>
        </w:rPr>
        <w:t xml:space="preserve">) pamokas būtų mokoma užsienio kalba, noriai leisčiau savo vaiką į tokias pamokas -2.6; mano manymu yra labai gerai, kai vienoje pamokoje mokoma kelių dalykų (pavyzdžiui, užsienio </w:t>
      </w:r>
      <w:r w:rsidR="003843A2">
        <w:rPr>
          <w:color w:val="000000" w:themeColor="text1"/>
        </w:rPr>
        <w:t xml:space="preserve">kalbos ir geografijos, istorijos ir lietuvių kalbos, </w:t>
      </w:r>
      <w:r w:rsidR="003843A2">
        <w:rPr>
          <w:color w:val="000000" w:themeColor="text1"/>
        </w:rPr>
        <w:lastRenderedPageBreak/>
        <w:t xml:space="preserve">dailės ir muzikos, ir pan.)-2.8; dalykų mokymas anglų, vokiečių, prancūzų kalba naudingas tik </w:t>
      </w:r>
      <w:proofErr w:type="spellStart"/>
      <w:r w:rsidR="003843A2">
        <w:rPr>
          <w:color w:val="000000" w:themeColor="text1"/>
        </w:rPr>
        <w:t>popamokinėje</w:t>
      </w:r>
      <w:proofErr w:type="spellEnd"/>
      <w:r w:rsidR="003843A2">
        <w:rPr>
          <w:color w:val="000000" w:themeColor="text1"/>
        </w:rPr>
        <w:t xml:space="preserve"> veikloje, projektuose, būreliuose, bet ne pamokose -3.0; visų dalykų mokymasis tik gimtąją kalba sustiprintų ir praturtintų gimtosios kalbos mokėjimą -3.1).</w:t>
      </w:r>
    </w:p>
    <w:p w:rsidR="00911145" w:rsidRDefault="00911145" w:rsidP="003F48B7">
      <w:pPr>
        <w:jc w:val="both"/>
        <w:rPr>
          <w:color w:val="000000" w:themeColor="text1"/>
        </w:rPr>
      </w:pPr>
    </w:p>
    <w:p w:rsidR="00911145" w:rsidRDefault="00911145" w:rsidP="003F48B7">
      <w:pPr>
        <w:jc w:val="both"/>
        <w:rPr>
          <w:color w:val="000000" w:themeColor="text1"/>
        </w:rPr>
      </w:pPr>
    </w:p>
    <w:p w:rsidR="00A76B98" w:rsidRDefault="007F001A" w:rsidP="003F48B7">
      <w:pPr>
        <w:jc w:val="both"/>
      </w:pPr>
      <w:r w:rsidRPr="00AA1BBF">
        <w:rPr>
          <w:color w:val="000000" w:themeColor="text1"/>
        </w:rPr>
        <w:t xml:space="preserve">Šiais mokslo metais </w:t>
      </w:r>
      <w:r w:rsidR="007E4081" w:rsidRPr="00AA1BBF">
        <w:rPr>
          <w:color w:val="000000" w:themeColor="text1"/>
        </w:rPr>
        <w:t>pagrindin</w:t>
      </w:r>
      <w:r w:rsidR="000C1C50" w:rsidRPr="00AA1BBF">
        <w:rPr>
          <w:color w:val="000000" w:themeColor="text1"/>
        </w:rPr>
        <w:t>į</w:t>
      </w:r>
      <w:r w:rsidR="007E4081" w:rsidRPr="00AA1BBF">
        <w:rPr>
          <w:color w:val="000000" w:themeColor="text1"/>
        </w:rPr>
        <w:t xml:space="preserve"> dėmes</w:t>
      </w:r>
      <w:r w:rsidR="000C1C50" w:rsidRPr="00AA1BBF">
        <w:rPr>
          <w:color w:val="000000" w:themeColor="text1"/>
        </w:rPr>
        <w:t>į</w:t>
      </w:r>
      <w:r w:rsidR="007E4081" w:rsidRPr="00AA1BBF">
        <w:rPr>
          <w:color w:val="000000" w:themeColor="text1"/>
        </w:rPr>
        <w:t xml:space="preserve"> </w:t>
      </w:r>
      <w:r w:rsidR="000C1C50" w:rsidRPr="00AA1BBF">
        <w:rPr>
          <w:color w:val="000000" w:themeColor="text1"/>
        </w:rPr>
        <w:t>skirsime</w:t>
      </w:r>
      <w:r w:rsidR="00054869" w:rsidRPr="00AA1BBF">
        <w:rPr>
          <w:color w:val="000000" w:themeColor="text1"/>
        </w:rPr>
        <w:t xml:space="preserve"> pedagoginių ir metodinių naujovių sklaidai, dalijimuisi gerąja patirtimi,</w:t>
      </w:r>
      <w:r w:rsidR="000660FC" w:rsidRPr="00AA1BBF">
        <w:rPr>
          <w:color w:val="000000" w:themeColor="text1"/>
        </w:rPr>
        <w:t xml:space="preserve"> pamokos vadybai gerinti atsižvelgiant į kiekvieną besimokantį mokinį, jo</w:t>
      </w:r>
      <w:r w:rsidR="0003284A">
        <w:rPr>
          <w:color w:val="000000" w:themeColor="text1"/>
        </w:rPr>
        <w:t xml:space="preserve"> daromą individualią </w:t>
      </w:r>
      <w:r w:rsidR="006945CA" w:rsidRPr="00AA1BBF">
        <w:rPr>
          <w:color w:val="000000" w:themeColor="text1"/>
        </w:rPr>
        <w:t>pažangą ir pokytį</w:t>
      </w:r>
      <w:r w:rsidR="00054869" w:rsidRPr="00AA1BBF">
        <w:rPr>
          <w:color w:val="000000" w:themeColor="text1"/>
        </w:rPr>
        <w:t xml:space="preserve">, </w:t>
      </w:r>
      <w:r w:rsidR="007056B7" w:rsidRPr="00AA1BBF">
        <w:rPr>
          <w:color w:val="000000" w:themeColor="text1"/>
        </w:rPr>
        <w:t xml:space="preserve"> </w:t>
      </w:r>
      <w:r w:rsidR="00054869" w:rsidRPr="00AA1BBF">
        <w:rPr>
          <w:color w:val="000000" w:themeColor="text1"/>
        </w:rPr>
        <w:t>darbo su</w:t>
      </w:r>
      <w:r w:rsidR="009B09E2" w:rsidRPr="00AA1BBF">
        <w:rPr>
          <w:color w:val="000000" w:themeColor="text1"/>
        </w:rPr>
        <w:t xml:space="preserve"> </w:t>
      </w:r>
      <w:r w:rsidR="00054869" w:rsidRPr="00AA1BBF">
        <w:rPr>
          <w:color w:val="000000" w:themeColor="text1"/>
        </w:rPr>
        <w:t xml:space="preserve">tėvais </w:t>
      </w:r>
      <w:r w:rsidR="000660FC" w:rsidRPr="00AA1BBF">
        <w:rPr>
          <w:color w:val="000000" w:themeColor="text1"/>
        </w:rPr>
        <w:t>(glo</w:t>
      </w:r>
      <w:r w:rsidR="00054869" w:rsidRPr="00AA1BBF">
        <w:rPr>
          <w:color w:val="000000" w:themeColor="text1"/>
        </w:rPr>
        <w:t>bėjais</w:t>
      </w:r>
      <w:r w:rsidR="000660FC" w:rsidRPr="00AA1BBF">
        <w:rPr>
          <w:color w:val="000000" w:themeColor="text1"/>
        </w:rPr>
        <w:t>,</w:t>
      </w:r>
      <w:r w:rsidR="00054869" w:rsidRPr="00AA1BBF">
        <w:rPr>
          <w:color w:val="000000" w:themeColor="text1"/>
        </w:rPr>
        <w:t xml:space="preserve"> rūpintojais</w:t>
      </w:r>
      <w:r w:rsidR="000660FC" w:rsidRPr="00AA1BBF">
        <w:rPr>
          <w:color w:val="000000" w:themeColor="text1"/>
        </w:rPr>
        <w:t>)</w:t>
      </w:r>
      <w:r w:rsidR="007056B7" w:rsidRPr="00AA1BBF">
        <w:rPr>
          <w:color w:val="000000" w:themeColor="text1"/>
        </w:rPr>
        <w:t xml:space="preserve"> formų įvairinimui, jų</w:t>
      </w:r>
      <w:r w:rsidR="000660FC" w:rsidRPr="00AA1BBF">
        <w:rPr>
          <w:color w:val="000000" w:themeColor="text1"/>
        </w:rPr>
        <w:t xml:space="preserve"> švietimui</w:t>
      </w:r>
      <w:r w:rsidR="00054869" w:rsidRPr="00AA1BBF">
        <w:rPr>
          <w:color w:val="000000" w:themeColor="text1"/>
        </w:rPr>
        <w:t xml:space="preserve"> ir</w:t>
      </w:r>
      <w:r w:rsidR="000C1C50" w:rsidRPr="00AA1BBF">
        <w:rPr>
          <w:color w:val="000000" w:themeColor="text1"/>
        </w:rPr>
        <w:t xml:space="preserve"> pagalbai mokantis, ugdymo proceso jungtims tarp programų, vertinimo integravimui, IKT taikymui pamokose,</w:t>
      </w:r>
      <w:r w:rsidR="000C1C50">
        <w:t xml:space="preserve"> pamokų organizavimui kitose erdvėse, gabių mokinių ugdymo galimybėms mokykloje, mokytojų</w:t>
      </w:r>
      <w:r w:rsidR="00CB0896">
        <w:t>, tėvų, klasių vadovų, pagalbos mokiniui specialistų</w:t>
      </w:r>
      <w:r w:rsidR="000C1C50">
        <w:t xml:space="preserve"> bendradarbiavimui, darbo tvarkos ir taisyklių tobulinimui bei koregavimui, mokinių užimtumui,</w:t>
      </w:r>
      <w:r w:rsidR="00D41432">
        <w:t xml:space="preserve"> lankomumui,</w:t>
      </w:r>
      <w:r w:rsidR="00CB0896">
        <w:t xml:space="preserve"> mokyklos tradicijų puoselėjimui</w:t>
      </w:r>
      <w:r w:rsidR="000660FC">
        <w:t>,</w:t>
      </w:r>
      <w:r w:rsidR="0061612C">
        <w:t xml:space="preserve"> patyčių prevencijai,</w:t>
      </w:r>
      <w:r w:rsidR="000660FC">
        <w:t xml:space="preserve"> bendradarbiavimui su šalies ir užsienio ugdymo institucijomis,</w:t>
      </w:r>
      <w:r w:rsidR="00CA3266">
        <w:t xml:space="preserve"> socialiniam–</w:t>
      </w:r>
      <w:r w:rsidR="000660FC">
        <w:t xml:space="preserve"> pilietiniam sąmoningumui, atsak</w:t>
      </w:r>
      <w:r w:rsidR="00CB1DBD">
        <w:t>omybei ir tolerancijos ugd</w:t>
      </w:r>
      <w:r w:rsidR="003843A2">
        <w:t>ymui, visa bendruomenė ir toliau vykdys</w:t>
      </w:r>
      <w:r w:rsidR="00D0600D">
        <w:t xml:space="preserve"> </w:t>
      </w:r>
      <w:r w:rsidR="00CB1DBD">
        <w:t xml:space="preserve"> sveika</w:t>
      </w:r>
      <w:r w:rsidR="00D0600D">
        <w:t>tą stiprinan</w:t>
      </w:r>
      <w:r w:rsidR="003843A2">
        <w:t>čių mokyklų programą</w:t>
      </w:r>
      <w:r w:rsidR="00CB1DBD">
        <w:t xml:space="preserve"> „Aš noriu, galiu</w:t>
      </w:r>
      <w:r w:rsidR="00D41432">
        <w:t xml:space="preserve"> ir turiu būti sveikas“,</w:t>
      </w:r>
      <w:r w:rsidR="002A17EC">
        <w:t xml:space="preserve"> </w:t>
      </w:r>
      <w:r w:rsidR="00B90E40">
        <w:t>dalyvaujame projekte</w:t>
      </w:r>
      <w:r w:rsidR="00DB422D">
        <w:t xml:space="preserve"> </w:t>
      </w:r>
      <w:r w:rsidR="002A17EC">
        <w:t>„S</w:t>
      </w:r>
      <w:r w:rsidR="00B90E40">
        <w:t>veikos gyvensenos skatinimas Klaipėdos rajone“ fizinio aktyvumo programoje „Aktyvus gyvenimui- AG“</w:t>
      </w:r>
      <w:r w:rsidR="00DB422D">
        <w:t>(pirmosios pagalbos mokymai,</w:t>
      </w:r>
      <w:r w:rsidR="00B90E40">
        <w:t xml:space="preserve"> </w:t>
      </w:r>
      <w:proofErr w:type="spellStart"/>
      <w:r w:rsidR="00DB422D">
        <w:t>judumo</w:t>
      </w:r>
      <w:proofErr w:type="spellEnd"/>
      <w:r w:rsidR="00DB422D">
        <w:t xml:space="preserve"> savaitės</w:t>
      </w:r>
      <w:r w:rsidR="00A76B98">
        <w:t xml:space="preserve"> ir kt.</w:t>
      </w:r>
      <w:r w:rsidR="00DB422D">
        <w:t>),</w:t>
      </w:r>
      <w:r w:rsidR="00D41432">
        <w:t xml:space="preserve"> laikysimės standarto reikalavimų ir vykdysime OLWEUS patyčių prevencijos programą ir 2020 m., po išorės audito vertinimo, sieksime išsaugoti </w:t>
      </w:r>
    </w:p>
    <w:p w:rsidR="00E9682D" w:rsidRPr="00911145" w:rsidRDefault="00D41432" w:rsidP="003F48B7">
      <w:pPr>
        <w:jc w:val="both"/>
        <w:rPr>
          <w:color w:val="000000" w:themeColor="text1"/>
        </w:rPr>
      </w:pPr>
      <w:r>
        <w:t>„ OLVEUS</w:t>
      </w:r>
      <w:r w:rsidR="00A76B98">
        <w:t xml:space="preserve"> </w:t>
      </w:r>
      <w:r>
        <w:t xml:space="preserve"> mokyklos“ vardą. </w:t>
      </w:r>
    </w:p>
    <w:p w:rsidR="00E9682D" w:rsidRDefault="00E9682D" w:rsidP="003F48B7">
      <w:pPr>
        <w:jc w:val="both"/>
      </w:pPr>
    </w:p>
    <w:p w:rsidR="00E9682D" w:rsidRDefault="00E9682D" w:rsidP="003F48B7">
      <w:pPr>
        <w:jc w:val="both"/>
      </w:pPr>
    </w:p>
    <w:p w:rsidR="00D8108C" w:rsidRDefault="00D8108C" w:rsidP="003F48B7">
      <w:pPr>
        <w:jc w:val="both"/>
      </w:pPr>
    </w:p>
    <w:p w:rsidR="00D8108C" w:rsidRDefault="00D8108C" w:rsidP="003F48B7">
      <w:pPr>
        <w:jc w:val="both"/>
      </w:pPr>
    </w:p>
    <w:p w:rsidR="00D8108C" w:rsidRDefault="00D8108C" w:rsidP="003F48B7">
      <w:pPr>
        <w:jc w:val="both"/>
      </w:pPr>
    </w:p>
    <w:p w:rsidR="00D8108C" w:rsidRDefault="00D8108C" w:rsidP="003F48B7">
      <w:pPr>
        <w:jc w:val="both"/>
      </w:pPr>
    </w:p>
    <w:p w:rsidR="00D8108C" w:rsidRDefault="00D8108C" w:rsidP="003F48B7">
      <w:pPr>
        <w:jc w:val="both"/>
      </w:pPr>
    </w:p>
    <w:p w:rsidR="006945CA" w:rsidRDefault="006945CA" w:rsidP="003F48B7">
      <w:pPr>
        <w:jc w:val="both"/>
      </w:pPr>
    </w:p>
    <w:p w:rsidR="003843A2" w:rsidRDefault="003843A2" w:rsidP="00DA5AA7">
      <w:pPr>
        <w:jc w:val="center"/>
        <w:rPr>
          <w:b/>
        </w:rPr>
      </w:pPr>
    </w:p>
    <w:p w:rsidR="003843A2" w:rsidRDefault="003843A2" w:rsidP="00DA5AA7">
      <w:pPr>
        <w:jc w:val="center"/>
        <w:rPr>
          <w:b/>
        </w:rPr>
      </w:pPr>
    </w:p>
    <w:p w:rsidR="003843A2" w:rsidRDefault="003843A2" w:rsidP="00DA5AA7">
      <w:pPr>
        <w:jc w:val="center"/>
        <w:rPr>
          <w:b/>
        </w:rPr>
      </w:pPr>
    </w:p>
    <w:p w:rsidR="003843A2" w:rsidRDefault="003843A2" w:rsidP="00DA5AA7">
      <w:pPr>
        <w:jc w:val="center"/>
        <w:rPr>
          <w:b/>
        </w:rPr>
      </w:pPr>
    </w:p>
    <w:p w:rsidR="003843A2" w:rsidRDefault="003843A2" w:rsidP="00DA5AA7">
      <w:pPr>
        <w:jc w:val="center"/>
        <w:rPr>
          <w:b/>
        </w:rPr>
      </w:pPr>
    </w:p>
    <w:p w:rsidR="003843A2" w:rsidRDefault="003843A2" w:rsidP="00DA5AA7">
      <w:pPr>
        <w:jc w:val="center"/>
        <w:rPr>
          <w:b/>
        </w:rPr>
      </w:pPr>
    </w:p>
    <w:p w:rsidR="003843A2" w:rsidRDefault="003843A2" w:rsidP="00DA5AA7">
      <w:pPr>
        <w:jc w:val="center"/>
        <w:rPr>
          <w:b/>
        </w:rPr>
      </w:pPr>
    </w:p>
    <w:p w:rsidR="003843A2" w:rsidRDefault="003843A2" w:rsidP="00DA5AA7">
      <w:pPr>
        <w:jc w:val="center"/>
        <w:rPr>
          <w:b/>
        </w:rPr>
      </w:pPr>
    </w:p>
    <w:p w:rsidR="003843A2" w:rsidRDefault="003843A2" w:rsidP="00DA5AA7">
      <w:pPr>
        <w:jc w:val="center"/>
        <w:rPr>
          <w:b/>
        </w:rPr>
      </w:pPr>
    </w:p>
    <w:p w:rsidR="003843A2" w:rsidRDefault="003843A2" w:rsidP="00DA5AA7">
      <w:pPr>
        <w:jc w:val="center"/>
        <w:rPr>
          <w:b/>
        </w:rPr>
      </w:pPr>
    </w:p>
    <w:p w:rsidR="003843A2" w:rsidRDefault="003843A2" w:rsidP="00DA5AA7">
      <w:pPr>
        <w:jc w:val="center"/>
        <w:rPr>
          <w:b/>
        </w:rPr>
      </w:pPr>
    </w:p>
    <w:p w:rsidR="003843A2" w:rsidRDefault="003843A2" w:rsidP="00DA5AA7">
      <w:pPr>
        <w:jc w:val="center"/>
        <w:rPr>
          <w:b/>
        </w:rPr>
      </w:pPr>
    </w:p>
    <w:p w:rsidR="003843A2" w:rsidRDefault="003843A2" w:rsidP="00DA5AA7">
      <w:pPr>
        <w:jc w:val="center"/>
        <w:rPr>
          <w:b/>
        </w:rPr>
      </w:pPr>
    </w:p>
    <w:p w:rsidR="003843A2" w:rsidRDefault="003843A2" w:rsidP="00DA5AA7">
      <w:pPr>
        <w:jc w:val="center"/>
        <w:rPr>
          <w:b/>
        </w:rPr>
      </w:pPr>
    </w:p>
    <w:p w:rsidR="003843A2" w:rsidRDefault="003843A2" w:rsidP="00DA5AA7">
      <w:pPr>
        <w:jc w:val="center"/>
        <w:rPr>
          <w:b/>
        </w:rPr>
      </w:pPr>
    </w:p>
    <w:p w:rsidR="003843A2" w:rsidRDefault="003843A2" w:rsidP="00DA5AA7">
      <w:pPr>
        <w:jc w:val="center"/>
        <w:rPr>
          <w:b/>
        </w:rPr>
      </w:pPr>
    </w:p>
    <w:p w:rsidR="003843A2" w:rsidRDefault="003843A2" w:rsidP="00DA5AA7">
      <w:pPr>
        <w:jc w:val="center"/>
        <w:rPr>
          <w:b/>
        </w:rPr>
      </w:pPr>
    </w:p>
    <w:p w:rsidR="00DA5AA7" w:rsidRPr="00FA06BF" w:rsidRDefault="00DA5AA7" w:rsidP="00DA5AA7">
      <w:pPr>
        <w:jc w:val="center"/>
        <w:rPr>
          <w:b/>
        </w:rPr>
      </w:pPr>
      <w:r w:rsidRPr="00FA06BF">
        <w:rPr>
          <w:b/>
        </w:rPr>
        <w:t>II. UŽDAVINIŲ ĮGYVENDINIMO PRIEMONĖS</w:t>
      </w:r>
    </w:p>
    <w:p w:rsidR="00DA5AA7" w:rsidRDefault="00DA5AA7" w:rsidP="00DA5AA7">
      <w:pPr>
        <w:jc w:val="center"/>
      </w:pPr>
    </w:p>
    <w:tbl>
      <w:tblPr>
        <w:tblW w:w="1506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6"/>
        <w:gridCol w:w="2551"/>
        <w:gridCol w:w="1477"/>
        <w:gridCol w:w="1760"/>
        <w:gridCol w:w="992"/>
        <w:gridCol w:w="992"/>
        <w:gridCol w:w="24"/>
        <w:gridCol w:w="17"/>
        <w:gridCol w:w="92"/>
        <w:gridCol w:w="862"/>
      </w:tblGrid>
      <w:tr w:rsidR="00FD61A4" w:rsidRPr="00053C6F" w:rsidTr="00D51A76">
        <w:tc>
          <w:tcPr>
            <w:tcW w:w="6296" w:type="dxa"/>
            <w:vMerge w:val="restart"/>
          </w:tcPr>
          <w:p w:rsidR="00FD61A4" w:rsidRPr="00053C6F" w:rsidRDefault="00FD61A4" w:rsidP="00BA1E44">
            <w:r w:rsidRPr="00053C6F">
              <w:t>Priemonė</w:t>
            </w:r>
          </w:p>
        </w:tc>
        <w:tc>
          <w:tcPr>
            <w:tcW w:w="2551" w:type="dxa"/>
            <w:vMerge w:val="restart"/>
          </w:tcPr>
          <w:p w:rsidR="00FD61A4" w:rsidRPr="00053C6F" w:rsidRDefault="00FD61A4" w:rsidP="00BA1E44">
            <w:r w:rsidRPr="00053C6F">
              <w:t>Pasiekimo indikatorius (sėkmės kriterijus)</w:t>
            </w:r>
          </w:p>
        </w:tc>
        <w:tc>
          <w:tcPr>
            <w:tcW w:w="1477" w:type="dxa"/>
            <w:vMerge w:val="restart"/>
          </w:tcPr>
          <w:p w:rsidR="00FD61A4" w:rsidRPr="00053C6F" w:rsidRDefault="00FD61A4" w:rsidP="00BA1E44">
            <w:r w:rsidRPr="00053C6F">
              <w:t xml:space="preserve">Planuojamas pasiekimo </w:t>
            </w:r>
          </w:p>
          <w:p w:rsidR="00FD61A4" w:rsidRPr="00053C6F" w:rsidRDefault="00FD61A4" w:rsidP="00BA1E44">
            <w:r w:rsidRPr="00053C6F">
              <w:t>laikas</w:t>
            </w:r>
          </w:p>
        </w:tc>
        <w:tc>
          <w:tcPr>
            <w:tcW w:w="1760" w:type="dxa"/>
            <w:vMerge w:val="restart"/>
          </w:tcPr>
          <w:p w:rsidR="00FD61A4" w:rsidRPr="00053C6F" w:rsidRDefault="00FD61A4" w:rsidP="00BA1E44">
            <w:r w:rsidRPr="00053C6F">
              <w:t>Atsakingas asmuo</w:t>
            </w:r>
          </w:p>
        </w:tc>
        <w:tc>
          <w:tcPr>
            <w:tcW w:w="992" w:type="dxa"/>
            <w:vMerge w:val="restart"/>
          </w:tcPr>
          <w:p w:rsidR="00FD61A4" w:rsidRPr="00053C6F" w:rsidRDefault="00FD61A4" w:rsidP="00BA1E44">
            <w:pPr>
              <w:jc w:val="center"/>
            </w:pPr>
            <w:proofErr w:type="spellStart"/>
            <w:r w:rsidRPr="00053C6F">
              <w:t>Planuo-jamas</w:t>
            </w:r>
            <w:proofErr w:type="spellEnd"/>
            <w:r w:rsidRPr="00053C6F">
              <w:t xml:space="preserve"> lėšų poreikis</w:t>
            </w:r>
          </w:p>
          <w:p w:rsidR="00FD61A4" w:rsidRPr="00A80CAD" w:rsidRDefault="00FD61A4" w:rsidP="00BA1E44">
            <w:pPr>
              <w:rPr>
                <w:sz w:val="22"/>
                <w:szCs w:val="22"/>
              </w:rPr>
            </w:pPr>
            <w:r>
              <w:rPr>
                <w:sz w:val="22"/>
                <w:szCs w:val="22"/>
              </w:rPr>
              <w:t>EUR</w:t>
            </w:r>
          </w:p>
        </w:tc>
        <w:tc>
          <w:tcPr>
            <w:tcW w:w="1987" w:type="dxa"/>
            <w:gridSpan w:val="5"/>
          </w:tcPr>
          <w:p w:rsidR="00FD61A4" w:rsidRPr="00053C6F" w:rsidRDefault="00FD61A4" w:rsidP="00BA1E44">
            <w:r w:rsidRPr="00053C6F">
              <w:t>Finansavimo šaltiniai</w:t>
            </w:r>
          </w:p>
        </w:tc>
      </w:tr>
      <w:tr w:rsidR="00FD61A4" w:rsidRPr="00053C6F" w:rsidTr="00D51A76">
        <w:tc>
          <w:tcPr>
            <w:tcW w:w="6296" w:type="dxa"/>
            <w:vMerge/>
          </w:tcPr>
          <w:p w:rsidR="00FD61A4" w:rsidRPr="00053C6F" w:rsidRDefault="00FD61A4" w:rsidP="00BA1E44"/>
        </w:tc>
        <w:tc>
          <w:tcPr>
            <w:tcW w:w="2551" w:type="dxa"/>
            <w:vMerge/>
          </w:tcPr>
          <w:p w:rsidR="00FD61A4" w:rsidRPr="00053C6F" w:rsidRDefault="00FD61A4" w:rsidP="00BA1E44"/>
        </w:tc>
        <w:tc>
          <w:tcPr>
            <w:tcW w:w="1477" w:type="dxa"/>
            <w:vMerge/>
          </w:tcPr>
          <w:p w:rsidR="00FD61A4" w:rsidRPr="00053C6F" w:rsidRDefault="00FD61A4" w:rsidP="00BA1E44"/>
        </w:tc>
        <w:tc>
          <w:tcPr>
            <w:tcW w:w="1760" w:type="dxa"/>
            <w:vMerge/>
          </w:tcPr>
          <w:p w:rsidR="00FD61A4" w:rsidRPr="00053C6F" w:rsidRDefault="00FD61A4" w:rsidP="00BA1E44"/>
        </w:tc>
        <w:tc>
          <w:tcPr>
            <w:tcW w:w="992" w:type="dxa"/>
            <w:vMerge/>
          </w:tcPr>
          <w:p w:rsidR="00FD61A4" w:rsidRPr="00053C6F" w:rsidRDefault="00FD61A4" w:rsidP="00BA1E44"/>
        </w:tc>
        <w:tc>
          <w:tcPr>
            <w:tcW w:w="1125" w:type="dxa"/>
            <w:gridSpan w:val="4"/>
          </w:tcPr>
          <w:p w:rsidR="00FD61A4" w:rsidRPr="00053C6F" w:rsidRDefault="00FD61A4" w:rsidP="00BA1E44">
            <w:proofErr w:type="spellStart"/>
            <w:r w:rsidRPr="00053C6F">
              <w:t>Savival</w:t>
            </w:r>
            <w:proofErr w:type="spellEnd"/>
            <w:r w:rsidRPr="00053C6F">
              <w:t>-</w:t>
            </w:r>
          </w:p>
          <w:p w:rsidR="00FD61A4" w:rsidRPr="00053C6F" w:rsidRDefault="00FD61A4" w:rsidP="00BA1E44">
            <w:proofErr w:type="spellStart"/>
            <w:r w:rsidRPr="00053C6F">
              <w:t>dybės</w:t>
            </w:r>
            <w:proofErr w:type="spellEnd"/>
            <w:r w:rsidRPr="00053C6F">
              <w:t xml:space="preserve"> </w:t>
            </w:r>
          </w:p>
          <w:p w:rsidR="00FD61A4" w:rsidRPr="00053C6F" w:rsidRDefault="00FD61A4" w:rsidP="00BA1E44">
            <w:r w:rsidRPr="00053C6F">
              <w:t>lėšos</w:t>
            </w:r>
          </w:p>
        </w:tc>
        <w:tc>
          <w:tcPr>
            <w:tcW w:w="862" w:type="dxa"/>
          </w:tcPr>
          <w:p w:rsidR="00FD61A4" w:rsidRPr="00053C6F" w:rsidRDefault="00FD61A4" w:rsidP="00BA1E44">
            <w:r w:rsidRPr="00053C6F">
              <w:t>Kito</w:t>
            </w:r>
            <w:r>
              <w:t>s</w:t>
            </w:r>
          </w:p>
        </w:tc>
      </w:tr>
      <w:tr w:rsidR="00FD61A4" w:rsidRPr="00053C6F" w:rsidTr="00D51A76">
        <w:tc>
          <w:tcPr>
            <w:tcW w:w="15063" w:type="dxa"/>
            <w:gridSpan w:val="10"/>
          </w:tcPr>
          <w:p w:rsidR="00FD61A4" w:rsidRPr="00053C6F" w:rsidRDefault="00FD61A4" w:rsidP="00BA1E44">
            <w:r w:rsidRPr="00053C6F">
              <w:t>1. Tikslas. Mokyklos kultūros formavimas</w:t>
            </w:r>
          </w:p>
        </w:tc>
      </w:tr>
      <w:tr w:rsidR="00FD61A4" w:rsidRPr="00053C6F" w:rsidTr="00D51A76">
        <w:tc>
          <w:tcPr>
            <w:tcW w:w="15063" w:type="dxa"/>
            <w:gridSpan w:val="10"/>
          </w:tcPr>
          <w:p w:rsidR="00FD61A4" w:rsidRPr="00053C6F" w:rsidRDefault="00FD61A4" w:rsidP="00BA1E44">
            <w:r w:rsidRPr="00053C6F">
              <w:t>1.1. Uždavinys. Mokyklos tradicijų puoselėjimas.</w:t>
            </w:r>
          </w:p>
        </w:tc>
      </w:tr>
      <w:tr w:rsidR="00FD61A4" w:rsidRPr="00053C6F" w:rsidTr="00D51A76">
        <w:tc>
          <w:tcPr>
            <w:tcW w:w="6296" w:type="dxa"/>
          </w:tcPr>
          <w:p w:rsidR="00FD61A4" w:rsidRPr="00053C6F" w:rsidRDefault="001B39EE" w:rsidP="00BA1E44">
            <w:r>
              <w:t>1.1.1</w:t>
            </w:r>
            <w:r w:rsidR="00FD61A4" w:rsidRPr="00053C6F">
              <w:t xml:space="preserve">. </w:t>
            </w:r>
            <w:r w:rsidR="00FD61A4">
              <w:t>Mokslo metų pabaigoje išleisti leidinį (pasirinkta forma), kuriame atsispindėtų visi kultūriniai renginiai, vykę mokykloje</w:t>
            </w:r>
          </w:p>
        </w:tc>
        <w:tc>
          <w:tcPr>
            <w:tcW w:w="2551" w:type="dxa"/>
          </w:tcPr>
          <w:p w:rsidR="00FD61A4" w:rsidRPr="00053C6F" w:rsidRDefault="00FD61A4" w:rsidP="00BA1E44">
            <w:r>
              <w:t>Išleisti leidiniai</w:t>
            </w:r>
          </w:p>
        </w:tc>
        <w:tc>
          <w:tcPr>
            <w:tcW w:w="1477" w:type="dxa"/>
          </w:tcPr>
          <w:p w:rsidR="00FD61A4" w:rsidRPr="00053C6F" w:rsidRDefault="00FD61A4" w:rsidP="00BA1E44">
            <w:r>
              <w:t xml:space="preserve">Kasmet </w:t>
            </w:r>
          </w:p>
        </w:tc>
        <w:tc>
          <w:tcPr>
            <w:tcW w:w="1760" w:type="dxa"/>
          </w:tcPr>
          <w:p w:rsidR="00FD61A4" w:rsidRPr="00053C6F" w:rsidRDefault="00FD61A4" w:rsidP="00BA1E44">
            <w:r w:rsidRPr="00053C6F">
              <w:t>Direktoriaus pavaduotojas ugdymui</w:t>
            </w:r>
          </w:p>
        </w:tc>
        <w:tc>
          <w:tcPr>
            <w:tcW w:w="992" w:type="dxa"/>
          </w:tcPr>
          <w:p w:rsidR="00FD61A4" w:rsidRPr="00053C6F" w:rsidRDefault="00FD61A4" w:rsidP="00BA1E44">
            <w:r>
              <w:t>300</w:t>
            </w:r>
          </w:p>
        </w:tc>
        <w:tc>
          <w:tcPr>
            <w:tcW w:w="1016" w:type="dxa"/>
            <w:gridSpan w:val="2"/>
          </w:tcPr>
          <w:p w:rsidR="00FD61A4" w:rsidRPr="00053C6F" w:rsidRDefault="00FD61A4" w:rsidP="00BA1E44"/>
        </w:tc>
        <w:tc>
          <w:tcPr>
            <w:tcW w:w="971" w:type="dxa"/>
            <w:gridSpan w:val="3"/>
          </w:tcPr>
          <w:p w:rsidR="00FD61A4" w:rsidRPr="00053C6F" w:rsidRDefault="00FD61A4" w:rsidP="00BA1E44">
            <w:r>
              <w:t>300</w:t>
            </w:r>
          </w:p>
        </w:tc>
      </w:tr>
      <w:tr w:rsidR="00FD61A4" w:rsidRPr="00053C6F" w:rsidTr="00D51A76">
        <w:tc>
          <w:tcPr>
            <w:tcW w:w="6296" w:type="dxa"/>
          </w:tcPr>
          <w:p w:rsidR="00FD61A4" w:rsidRPr="00053C6F" w:rsidRDefault="00FD61A4" w:rsidP="001B39EE">
            <w:r w:rsidRPr="00053C6F">
              <w:t>1.1.</w:t>
            </w:r>
            <w:r w:rsidR="001B39EE">
              <w:t>2</w:t>
            </w:r>
            <w:r w:rsidRPr="00053C6F">
              <w:t>. Tradicinių mokyklos renginių organizavimas</w:t>
            </w:r>
            <w:r>
              <w:t xml:space="preserve"> (Mokyklos gimtadienis, Šeimos šventė, Sporto šventė, Mokslo ir žinių diena, Paskutinio skambučio šventė, Sveikuolių sveikuoliai)</w:t>
            </w:r>
          </w:p>
        </w:tc>
        <w:tc>
          <w:tcPr>
            <w:tcW w:w="2551" w:type="dxa"/>
          </w:tcPr>
          <w:p w:rsidR="00FD61A4" w:rsidRPr="00053C6F" w:rsidRDefault="00FD61A4" w:rsidP="00BA1E44">
            <w:r w:rsidRPr="00053C6F">
              <w:t>Suorganizuoti renginiai</w:t>
            </w:r>
          </w:p>
        </w:tc>
        <w:tc>
          <w:tcPr>
            <w:tcW w:w="1477" w:type="dxa"/>
          </w:tcPr>
          <w:p w:rsidR="00FD61A4" w:rsidRPr="00053C6F" w:rsidRDefault="00FD61A4" w:rsidP="00BA1E44">
            <w:r>
              <w:t xml:space="preserve">Kasmet </w:t>
            </w:r>
          </w:p>
        </w:tc>
        <w:tc>
          <w:tcPr>
            <w:tcW w:w="1760" w:type="dxa"/>
          </w:tcPr>
          <w:p w:rsidR="00FD61A4" w:rsidRPr="00053C6F" w:rsidRDefault="00FD61A4" w:rsidP="00BA1E44">
            <w:r w:rsidRPr="00053C6F">
              <w:t>Direktoriaus pavaduotojas ugdymui</w:t>
            </w:r>
          </w:p>
        </w:tc>
        <w:tc>
          <w:tcPr>
            <w:tcW w:w="992" w:type="dxa"/>
          </w:tcPr>
          <w:p w:rsidR="00FD61A4" w:rsidRPr="00053C6F" w:rsidRDefault="00FD61A4" w:rsidP="00BA1E44">
            <w:r>
              <w:t>300</w:t>
            </w:r>
          </w:p>
        </w:tc>
        <w:tc>
          <w:tcPr>
            <w:tcW w:w="1016" w:type="dxa"/>
            <w:gridSpan w:val="2"/>
          </w:tcPr>
          <w:p w:rsidR="00FD61A4" w:rsidRPr="00053C6F" w:rsidRDefault="00FD61A4" w:rsidP="00BA1E44"/>
        </w:tc>
        <w:tc>
          <w:tcPr>
            <w:tcW w:w="971" w:type="dxa"/>
            <w:gridSpan w:val="3"/>
          </w:tcPr>
          <w:p w:rsidR="00FD61A4" w:rsidRPr="00053C6F" w:rsidRDefault="00FD61A4" w:rsidP="00BA1E44">
            <w:r>
              <w:t>300</w:t>
            </w:r>
          </w:p>
        </w:tc>
      </w:tr>
      <w:tr w:rsidR="00FD61A4" w:rsidRPr="00053C6F" w:rsidTr="00D51A76">
        <w:tc>
          <w:tcPr>
            <w:tcW w:w="6296" w:type="dxa"/>
          </w:tcPr>
          <w:p w:rsidR="00FD61A4" w:rsidRPr="00053C6F" w:rsidRDefault="00FD61A4" w:rsidP="001B39EE">
            <w:r w:rsidRPr="00053C6F">
              <w:t>1.1.</w:t>
            </w:r>
            <w:r w:rsidR="001B39EE">
              <w:t>3</w:t>
            </w:r>
            <w:r w:rsidRPr="00053C6F">
              <w:t>. Kalendorinių švenčių organizavimas (kartu su Etninės kultūros centr</w:t>
            </w:r>
            <w:r>
              <w:t>u,</w:t>
            </w:r>
            <w:r w:rsidRPr="00053C6F">
              <w:t xml:space="preserve"> bendruomene)</w:t>
            </w:r>
          </w:p>
        </w:tc>
        <w:tc>
          <w:tcPr>
            <w:tcW w:w="2551" w:type="dxa"/>
          </w:tcPr>
          <w:p w:rsidR="00FD61A4" w:rsidRPr="00053C6F" w:rsidRDefault="00FD61A4" w:rsidP="00BA1E44">
            <w:r w:rsidRPr="00053C6F">
              <w:t>Suorganizuoti renginiai</w:t>
            </w:r>
          </w:p>
        </w:tc>
        <w:tc>
          <w:tcPr>
            <w:tcW w:w="1477" w:type="dxa"/>
          </w:tcPr>
          <w:p w:rsidR="00FD61A4" w:rsidRPr="00053C6F" w:rsidRDefault="00FD61A4" w:rsidP="00BA1E44">
            <w:r>
              <w:t xml:space="preserve">Kasmet </w:t>
            </w:r>
          </w:p>
        </w:tc>
        <w:tc>
          <w:tcPr>
            <w:tcW w:w="1760" w:type="dxa"/>
          </w:tcPr>
          <w:p w:rsidR="00FD61A4" w:rsidRPr="00053C6F" w:rsidRDefault="00FD61A4" w:rsidP="00BA1E44">
            <w:r w:rsidRPr="00053C6F">
              <w:t>Direktoriaus pavaduotojas ugdymui</w:t>
            </w:r>
          </w:p>
        </w:tc>
        <w:tc>
          <w:tcPr>
            <w:tcW w:w="992" w:type="dxa"/>
          </w:tcPr>
          <w:p w:rsidR="00FD61A4" w:rsidRPr="00053C6F" w:rsidRDefault="00FD61A4" w:rsidP="00BA1E44">
            <w:r>
              <w:t>500</w:t>
            </w:r>
          </w:p>
        </w:tc>
        <w:tc>
          <w:tcPr>
            <w:tcW w:w="1016" w:type="dxa"/>
            <w:gridSpan w:val="2"/>
          </w:tcPr>
          <w:p w:rsidR="00FD61A4" w:rsidRPr="00053C6F" w:rsidRDefault="00FD61A4" w:rsidP="00BA1E44"/>
        </w:tc>
        <w:tc>
          <w:tcPr>
            <w:tcW w:w="971" w:type="dxa"/>
            <w:gridSpan w:val="3"/>
          </w:tcPr>
          <w:p w:rsidR="00FD61A4" w:rsidRPr="00053C6F" w:rsidRDefault="00FD61A4" w:rsidP="00BA1E44">
            <w:r>
              <w:t>500</w:t>
            </w:r>
          </w:p>
        </w:tc>
      </w:tr>
      <w:tr w:rsidR="00FD61A4" w:rsidRPr="00053C6F" w:rsidTr="00D51A76">
        <w:tc>
          <w:tcPr>
            <w:tcW w:w="6296" w:type="dxa"/>
          </w:tcPr>
          <w:p w:rsidR="00FD61A4" w:rsidRDefault="00FD61A4" w:rsidP="00BA1E44">
            <w:r w:rsidRPr="00053C6F">
              <w:t>1.1.</w:t>
            </w:r>
            <w:r w:rsidR="001B39EE">
              <w:t>4</w:t>
            </w:r>
            <w:r w:rsidRPr="00053C6F">
              <w:t>. Sukurti Mokyklos vėliavą</w:t>
            </w:r>
          </w:p>
          <w:p w:rsidR="00FD61A4" w:rsidRPr="00053C6F" w:rsidRDefault="00FD61A4" w:rsidP="00BA1E44"/>
        </w:tc>
        <w:tc>
          <w:tcPr>
            <w:tcW w:w="2551" w:type="dxa"/>
          </w:tcPr>
          <w:p w:rsidR="00FD61A4" w:rsidRPr="00053C6F" w:rsidRDefault="00FD61A4" w:rsidP="00BA1E44">
            <w:r w:rsidRPr="00053C6F">
              <w:t>Sukurta vėliava</w:t>
            </w:r>
          </w:p>
        </w:tc>
        <w:tc>
          <w:tcPr>
            <w:tcW w:w="1477" w:type="dxa"/>
          </w:tcPr>
          <w:p w:rsidR="00FD61A4" w:rsidRPr="00053C6F" w:rsidRDefault="00FD61A4" w:rsidP="001B39EE">
            <w:r w:rsidRPr="00053C6F">
              <w:t>201</w:t>
            </w:r>
            <w:r w:rsidR="001B39EE">
              <w:t>9</w:t>
            </w:r>
            <w:r w:rsidR="007B1952">
              <w:t xml:space="preserve"> </w:t>
            </w:r>
            <w:r w:rsidRPr="00053C6F">
              <w:t>m.</w:t>
            </w:r>
          </w:p>
        </w:tc>
        <w:tc>
          <w:tcPr>
            <w:tcW w:w="1760" w:type="dxa"/>
          </w:tcPr>
          <w:p w:rsidR="00FD61A4" w:rsidRPr="00053C6F" w:rsidRDefault="00FD61A4" w:rsidP="00BA1E44">
            <w:r>
              <w:t>Technologijų mokytojas</w:t>
            </w:r>
          </w:p>
        </w:tc>
        <w:tc>
          <w:tcPr>
            <w:tcW w:w="992" w:type="dxa"/>
          </w:tcPr>
          <w:p w:rsidR="00FD61A4" w:rsidRPr="00053C6F" w:rsidRDefault="00FD61A4" w:rsidP="00BA1E44">
            <w:r>
              <w:t>300</w:t>
            </w:r>
          </w:p>
        </w:tc>
        <w:tc>
          <w:tcPr>
            <w:tcW w:w="1016" w:type="dxa"/>
            <w:gridSpan w:val="2"/>
          </w:tcPr>
          <w:p w:rsidR="00FD61A4" w:rsidRPr="00053C6F" w:rsidRDefault="00FD61A4" w:rsidP="00BA1E44"/>
        </w:tc>
        <w:tc>
          <w:tcPr>
            <w:tcW w:w="971" w:type="dxa"/>
            <w:gridSpan w:val="3"/>
          </w:tcPr>
          <w:p w:rsidR="00FD61A4" w:rsidRPr="00053C6F" w:rsidRDefault="00FD61A4" w:rsidP="00BA1E44">
            <w:r>
              <w:t>300</w:t>
            </w:r>
          </w:p>
        </w:tc>
      </w:tr>
      <w:tr w:rsidR="00FD61A4" w:rsidRPr="00053C6F" w:rsidTr="00D51A76">
        <w:tc>
          <w:tcPr>
            <w:tcW w:w="6296" w:type="dxa"/>
          </w:tcPr>
          <w:p w:rsidR="00FD61A4" w:rsidRPr="00053C6F" w:rsidRDefault="00FD61A4" w:rsidP="001B39EE">
            <w:r w:rsidRPr="00053C6F">
              <w:t>1.1.</w:t>
            </w:r>
            <w:r w:rsidR="001B39EE">
              <w:t>5</w:t>
            </w:r>
            <w:r w:rsidRPr="00053C6F">
              <w:t xml:space="preserve">. </w:t>
            </w:r>
            <w:r>
              <w:t>Organizuoti kultūros savaites</w:t>
            </w:r>
          </w:p>
        </w:tc>
        <w:tc>
          <w:tcPr>
            <w:tcW w:w="2551" w:type="dxa"/>
          </w:tcPr>
          <w:p w:rsidR="00FD61A4" w:rsidRPr="00053C6F" w:rsidRDefault="00FD61A4" w:rsidP="00BA1E44">
            <w:r>
              <w:t>Suorganizuotos savaitės</w:t>
            </w:r>
          </w:p>
        </w:tc>
        <w:tc>
          <w:tcPr>
            <w:tcW w:w="1477" w:type="dxa"/>
          </w:tcPr>
          <w:p w:rsidR="00FD61A4" w:rsidRPr="00053C6F" w:rsidRDefault="00FD61A4" w:rsidP="00BA1E44">
            <w:r>
              <w:t>Kartą metuose</w:t>
            </w:r>
          </w:p>
        </w:tc>
        <w:tc>
          <w:tcPr>
            <w:tcW w:w="1760" w:type="dxa"/>
          </w:tcPr>
          <w:p w:rsidR="00FD61A4" w:rsidRPr="00053C6F" w:rsidRDefault="00FD61A4" w:rsidP="00BA1E44">
            <w:r w:rsidRPr="00053C6F">
              <w:t>Direktoriaus pavaduotojas ugdymui</w:t>
            </w:r>
          </w:p>
        </w:tc>
        <w:tc>
          <w:tcPr>
            <w:tcW w:w="992" w:type="dxa"/>
          </w:tcPr>
          <w:p w:rsidR="00FD61A4" w:rsidRPr="00053C6F" w:rsidRDefault="00FD61A4" w:rsidP="00BA1E44"/>
        </w:tc>
        <w:tc>
          <w:tcPr>
            <w:tcW w:w="1016" w:type="dxa"/>
            <w:gridSpan w:val="2"/>
          </w:tcPr>
          <w:p w:rsidR="00FD61A4" w:rsidRPr="00053C6F" w:rsidRDefault="00FD61A4" w:rsidP="00BA1E44"/>
        </w:tc>
        <w:tc>
          <w:tcPr>
            <w:tcW w:w="971" w:type="dxa"/>
            <w:gridSpan w:val="3"/>
          </w:tcPr>
          <w:p w:rsidR="00FD61A4" w:rsidRPr="00053C6F" w:rsidRDefault="00FD61A4" w:rsidP="00BA1E44"/>
        </w:tc>
      </w:tr>
      <w:tr w:rsidR="00FD61A4" w:rsidRPr="00053C6F" w:rsidTr="00D51A76">
        <w:tc>
          <w:tcPr>
            <w:tcW w:w="15063" w:type="dxa"/>
            <w:gridSpan w:val="10"/>
          </w:tcPr>
          <w:p w:rsidR="00FD61A4" w:rsidRPr="00053C6F" w:rsidRDefault="00FD61A4" w:rsidP="00BA1E44">
            <w:r w:rsidRPr="00053C6F">
              <w:t xml:space="preserve">1.2. Uždavinys. </w:t>
            </w:r>
            <w:r>
              <w:t>Pilietinio sąmoningumo</w:t>
            </w:r>
            <w:r w:rsidRPr="00053C6F">
              <w:t>, atsakomyb</w:t>
            </w:r>
            <w:r>
              <w:t>ės ir tolerancijos ugdymas</w:t>
            </w:r>
            <w:r w:rsidRPr="00053C6F">
              <w:t>.</w:t>
            </w:r>
          </w:p>
        </w:tc>
      </w:tr>
      <w:tr w:rsidR="00FD61A4" w:rsidRPr="00053C6F" w:rsidTr="00D51A76">
        <w:tc>
          <w:tcPr>
            <w:tcW w:w="6296" w:type="dxa"/>
          </w:tcPr>
          <w:p w:rsidR="00FD61A4" w:rsidRPr="00053C6F" w:rsidRDefault="00FD61A4" w:rsidP="00BA1E44">
            <w:r w:rsidRPr="00053C6F">
              <w:t xml:space="preserve">1.2.1. Organizuoti valstybinių švenčių </w:t>
            </w:r>
            <w:proofErr w:type="spellStart"/>
            <w:r w:rsidRPr="00053C6F">
              <w:t>minėjimus</w:t>
            </w:r>
            <w:proofErr w:type="spellEnd"/>
          </w:p>
        </w:tc>
        <w:tc>
          <w:tcPr>
            <w:tcW w:w="2551" w:type="dxa"/>
          </w:tcPr>
          <w:p w:rsidR="00FD61A4" w:rsidRPr="00053C6F" w:rsidRDefault="00FD61A4" w:rsidP="00BA1E44">
            <w:r w:rsidRPr="00053C6F">
              <w:t>Suorganizuoti renginiai</w:t>
            </w:r>
          </w:p>
        </w:tc>
        <w:tc>
          <w:tcPr>
            <w:tcW w:w="1477" w:type="dxa"/>
          </w:tcPr>
          <w:p w:rsidR="00FD61A4" w:rsidRPr="00053C6F" w:rsidRDefault="00FD61A4" w:rsidP="00BA1E44">
            <w:r>
              <w:t xml:space="preserve">Kasmet </w:t>
            </w:r>
          </w:p>
        </w:tc>
        <w:tc>
          <w:tcPr>
            <w:tcW w:w="1760" w:type="dxa"/>
          </w:tcPr>
          <w:p w:rsidR="00FD61A4" w:rsidRPr="00053C6F" w:rsidRDefault="00FD61A4" w:rsidP="00BA1E44">
            <w:r>
              <w:t xml:space="preserve">Direktorius </w:t>
            </w:r>
          </w:p>
        </w:tc>
        <w:tc>
          <w:tcPr>
            <w:tcW w:w="992" w:type="dxa"/>
          </w:tcPr>
          <w:p w:rsidR="00FD61A4" w:rsidRPr="00053C6F" w:rsidRDefault="00FD61A4" w:rsidP="00BA1E44"/>
        </w:tc>
        <w:tc>
          <w:tcPr>
            <w:tcW w:w="1016" w:type="dxa"/>
            <w:gridSpan w:val="2"/>
          </w:tcPr>
          <w:p w:rsidR="00FD61A4" w:rsidRPr="00053C6F" w:rsidRDefault="00FD61A4" w:rsidP="00BA1E44"/>
        </w:tc>
        <w:tc>
          <w:tcPr>
            <w:tcW w:w="971" w:type="dxa"/>
            <w:gridSpan w:val="3"/>
          </w:tcPr>
          <w:p w:rsidR="00FD61A4" w:rsidRPr="00053C6F" w:rsidRDefault="00FD61A4" w:rsidP="00BA1E44"/>
        </w:tc>
      </w:tr>
      <w:tr w:rsidR="00FD61A4" w:rsidRPr="00053C6F" w:rsidTr="00D51A76">
        <w:tc>
          <w:tcPr>
            <w:tcW w:w="6296" w:type="dxa"/>
          </w:tcPr>
          <w:p w:rsidR="00FD61A4" w:rsidRPr="00053C6F" w:rsidRDefault="00FD61A4" w:rsidP="00BA1E44">
            <w:r w:rsidRPr="00053C6F">
              <w:t xml:space="preserve">1.2.2. </w:t>
            </w:r>
            <w:r>
              <w:t xml:space="preserve"> Dalyvauti ir organizuoti pilietinio sąmoningumo akcijas</w:t>
            </w:r>
          </w:p>
        </w:tc>
        <w:tc>
          <w:tcPr>
            <w:tcW w:w="2551" w:type="dxa"/>
          </w:tcPr>
          <w:p w:rsidR="00FD61A4" w:rsidRDefault="00FD61A4" w:rsidP="00BA1E44">
            <w:r>
              <w:t>Suorganizuotos akcijos</w:t>
            </w:r>
          </w:p>
          <w:p w:rsidR="00FD61A4" w:rsidRPr="00053C6F" w:rsidRDefault="00FD61A4" w:rsidP="00BA1E44"/>
        </w:tc>
        <w:tc>
          <w:tcPr>
            <w:tcW w:w="1477" w:type="dxa"/>
          </w:tcPr>
          <w:p w:rsidR="00FD61A4" w:rsidRPr="00053C6F" w:rsidRDefault="00FD61A4" w:rsidP="00BA1E44">
            <w:r>
              <w:t>Kartą metuose</w:t>
            </w:r>
          </w:p>
        </w:tc>
        <w:tc>
          <w:tcPr>
            <w:tcW w:w="1760" w:type="dxa"/>
          </w:tcPr>
          <w:p w:rsidR="00FD61A4" w:rsidRPr="00053C6F" w:rsidRDefault="00FD61A4" w:rsidP="00BA1E44">
            <w:r w:rsidRPr="00053C6F">
              <w:t>Direktoriaus pavaduotojas ugdymui</w:t>
            </w:r>
          </w:p>
        </w:tc>
        <w:tc>
          <w:tcPr>
            <w:tcW w:w="992" w:type="dxa"/>
          </w:tcPr>
          <w:p w:rsidR="00FD61A4" w:rsidRPr="00053C6F" w:rsidRDefault="00FD61A4" w:rsidP="00BA1E44"/>
        </w:tc>
        <w:tc>
          <w:tcPr>
            <w:tcW w:w="1016" w:type="dxa"/>
            <w:gridSpan w:val="2"/>
          </w:tcPr>
          <w:p w:rsidR="00FD61A4" w:rsidRPr="00053C6F" w:rsidRDefault="00FD61A4" w:rsidP="00BA1E44"/>
        </w:tc>
        <w:tc>
          <w:tcPr>
            <w:tcW w:w="971" w:type="dxa"/>
            <w:gridSpan w:val="3"/>
          </w:tcPr>
          <w:p w:rsidR="00FD61A4" w:rsidRPr="00053C6F" w:rsidRDefault="00FD61A4" w:rsidP="00BA1E44"/>
        </w:tc>
      </w:tr>
      <w:tr w:rsidR="00FD61A4" w:rsidRPr="00053C6F" w:rsidTr="00D51A76">
        <w:tc>
          <w:tcPr>
            <w:tcW w:w="6296" w:type="dxa"/>
          </w:tcPr>
          <w:p w:rsidR="00FD61A4" w:rsidRPr="00053C6F" w:rsidRDefault="00FD61A4" w:rsidP="00BA1E44">
            <w:r>
              <w:t xml:space="preserve">1.2.3. Koreguoti </w:t>
            </w:r>
            <w:r w:rsidRPr="00053C6F">
              <w:t>mokinių skatinimo ir nuobaudų skyrimo tvarką</w:t>
            </w:r>
          </w:p>
        </w:tc>
        <w:tc>
          <w:tcPr>
            <w:tcW w:w="2551" w:type="dxa"/>
          </w:tcPr>
          <w:p w:rsidR="00FD61A4" w:rsidRPr="00053C6F" w:rsidRDefault="00FD61A4" w:rsidP="00BA1E44">
            <w:r>
              <w:t>Pakoreguota</w:t>
            </w:r>
            <w:r w:rsidRPr="00053C6F">
              <w:t xml:space="preserve"> tvarka</w:t>
            </w:r>
          </w:p>
        </w:tc>
        <w:tc>
          <w:tcPr>
            <w:tcW w:w="1477" w:type="dxa"/>
          </w:tcPr>
          <w:p w:rsidR="00FD61A4" w:rsidRPr="00053C6F" w:rsidRDefault="00FD61A4" w:rsidP="001B39EE">
            <w:r w:rsidRPr="00053C6F">
              <w:t>201</w:t>
            </w:r>
            <w:r w:rsidR="001B39EE">
              <w:t>9</w:t>
            </w:r>
            <w:r>
              <w:t xml:space="preserve"> </w:t>
            </w:r>
            <w:r w:rsidRPr="00053C6F">
              <w:t>m.</w:t>
            </w:r>
          </w:p>
        </w:tc>
        <w:tc>
          <w:tcPr>
            <w:tcW w:w="1760" w:type="dxa"/>
          </w:tcPr>
          <w:p w:rsidR="00FD61A4" w:rsidRPr="00053C6F" w:rsidRDefault="00FD61A4" w:rsidP="00BA1E44">
            <w:r>
              <w:t>VGK</w:t>
            </w:r>
          </w:p>
        </w:tc>
        <w:tc>
          <w:tcPr>
            <w:tcW w:w="992" w:type="dxa"/>
          </w:tcPr>
          <w:p w:rsidR="00FD61A4" w:rsidRPr="00053C6F" w:rsidRDefault="00FD61A4" w:rsidP="00BA1E44"/>
        </w:tc>
        <w:tc>
          <w:tcPr>
            <w:tcW w:w="1016" w:type="dxa"/>
            <w:gridSpan w:val="2"/>
          </w:tcPr>
          <w:p w:rsidR="00FD61A4" w:rsidRPr="00053C6F" w:rsidRDefault="00FD61A4" w:rsidP="00BA1E44"/>
        </w:tc>
        <w:tc>
          <w:tcPr>
            <w:tcW w:w="971" w:type="dxa"/>
            <w:gridSpan w:val="3"/>
          </w:tcPr>
          <w:p w:rsidR="00FD61A4" w:rsidRPr="00053C6F" w:rsidRDefault="00FD61A4" w:rsidP="00BA1E44"/>
        </w:tc>
      </w:tr>
      <w:tr w:rsidR="00FD61A4" w:rsidRPr="00053C6F" w:rsidTr="00D51A76">
        <w:tc>
          <w:tcPr>
            <w:tcW w:w="6296" w:type="dxa"/>
          </w:tcPr>
          <w:p w:rsidR="00FD61A4" w:rsidRPr="00053C6F" w:rsidRDefault="00FD61A4" w:rsidP="00BA1E44">
            <w:r>
              <w:t>1.2.4. Organizuoti temines kultūrines edukacines išvykas</w:t>
            </w:r>
          </w:p>
        </w:tc>
        <w:tc>
          <w:tcPr>
            <w:tcW w:w="2551" w:type="dxa"/>
          </w:tcPr>
          <w:p w:rsidR="00FD61A4" w:rsidRDefault="00FD61A4" w:rsidP="00BA1E44">
            <w:r>
              <w:t>Suorganizuotos išvykos</w:t>
            </w:r>
          </w:p>
          <w:p w:rsidR="00FD61A4" w:rsidRPr="00053C6F" w:rsidRDefault="00FD61A4" w:rsidP="00BA1E44"/>
        </w:tc>
        <w:tc>
          <w:tcPr>
            <w:tcW w:w="1477" w:type="dxa"/>
          </w:tcPr>
          <w:p w:rsidR="00FD61A4" w:rsidRPr="00053C6F" w:rsidRDefault="00FD61A4" w:rsidP="00BA1E44">
            <w:r>
              <w:t xml:space="preserve">Nuolat </w:t>
            </w:r>
          </w:p>
        </w:tc>
        <w:tc>
          <w:tcPr>
            <w:tcW w:w="1760" w:type="dxa"/>
          </w:tcPr>
          <w:p w:rsidR="00FD61A4" w:rsidRPr="00053C6F" w:rsidRDefault="00FD61A4" w:rsidP="00BA1E44">
            <w:r w:rsidRPr="00053C6F">
              <w:t>Direktoriaus pavaduotojas ugdymui</w:t>
            </w:r>
          </w:p>
        </w:tc>
        <w:tc>
          <w:tcPr>
            <w:tcW w:w="992" w:type="dxa"/>
          </w:tcPr>
          <w:p w:rsidR="00FD61A4" w:rsidRPr="00053C6F" w:rsidRDefault="00FD61A4" w:rsidP="00BA1E44">
            <w:r>
              <w:t>2000</w:t>
            </w:r>
          </w:p>
        </w:tc>
        <w:tc>
          <w:tcPr>
            <w:tcW w:w="1016" w:type="dxa"/>
            <w:gridSpan w:val="2"/>
          </w:tcPr>
          <w:p w:rsidR="00FD61A4" w:rsidRPr="00053C6F" w:rsidRDefault="00FD61A4" w:rsidP="00BA1E44"/>
        </w:tc>
        <w:tc>
          <w:tcPr>
            <w:tcW w:w="971" w:type="dxa"/>
            <w:gridSpan w:val="3"/>
          </w:tcPr>
          <w:p w:rsidR="00FD61A4" w:rsidRPr="00053C6F" w:rsidRDefault="00FD61A4" w:rsidP="00BA1E44">
            <w:r>
              <w:t>2000</w:t>
            </w:r>
          </w:p>
        </w:tc>
      </w:tr>
      <w:tr w:rsidR="00FD61A4" w:rsidRPr="00053C6F" w:rsidTr="00D51A76">
        <w:tc>
          <w:tcPr>
            <w:tcW w:w="6296" w:type="dxa"/>
          </w:tcPr>
          <w:p w:rsidR="00FD61A4" w:rsidRPr="00053C6F" w:rsidRDefault="00FD61A4" w:rsidP="00BA1E44">
            <w:r>
              <w:lastRenderedPageBreak/>
              <w:t>1.2.5. Aktyvinti Mokyklos tarybos, mokinių savivaldos veiklą</w:t>
            </w:r>
          </w:p>
        </w:tc>
        <w:tc>
          <w:tcPr>
            <w:tcW w:w="2551" w:type="dxa"/>
          </w:tcPr>
          <w:p w:rsidR="00FD61A4" w:rsidRDefault="00FD61A4" w:rsidP="00BA1E44">
            <w:r>
              <w:t xml:space="preserve">Aktyvi Mokyklos tarybos, mokinių savivaldos veikla </w:t>
            </w:r>
          </w:p>
          <w:p w:rsidR="00FD61A4" w:rsidRPr="00053C6F" w:rsidRDefault="00FD61A4" w:rsidP="00BA1E44"/>
        </w:tc>
        <w:tc>
          <w:tcPr>
            <w:tcW w:w="1477" w:type="dxa"/>
          </w:tcPr>
          <w:p w:rsidR="00FD61A4" w:rsidRPr="00053C6F" w:rsidRDefault="00FD61A4" w:rsidP="00BA1E44">
            <w:r>
              <w:t xml:space="preserve">Nuolat </w:t>
            </w:r>
          </w:p>
        </w:tc>
        <w:tc>
          <w:tcPr>
            <w:tcW w:w="1760" w:type="dxa"/>
          </w:tcPr>
          <w:p w:rsidR="00D51A76" w:rsidRDefault="00D51A76" w:rsidP="00BA1E44">
            <w:r>
              <w:t>Direktorius,</w:t>
            </w:r>
          </w:p>
          <w:p w:rsidR="00FD61A4" w:rsidRPr="00053C6F" w:rsidRDefault="00FD61A4" w:rsidP="00BA1E44">
            <w:r w:rsidRPr="00053C6F">
              <w:t>Direktoriaus pavaduotojas ugdymui</w:t>
            </w:r>
          </w:p>
        </w:tc>
        <w:tc>
          <w:tcPr>
            <w:tcW w:w="992" w:type="dxa"/>
          </w:tcPr>
          <w:p w:rsidR="00FD61A4" w:rsidRPr="00053C6F" w:rsidRDefault="00FD61A4" w:rsidP="00BA1E44"/>
        </w:tc>
        <w:tc>
          <w:tcPr>
            <w:tcW w:w="1016" w:type="dxa"/>
            <w:gridSpan w:val="2"/>
          </w:tcPr>
          <w:p w:rsidR="00FD61A4" w:rsidRPr="00053C6F" w:rsidRDefault="00FD61A4" w:rsidP="00BA1E44"/>
        </w:tc>
        <w:tc>
          <w:tcPr>
            <w:tcW w:w="971" w:type="dxa"/>
            <w:gridSpan w:val="3"/>
          </w:tcPr>
          <w:p w:rsidR="00FD61A4" w:rsidRPr="00053C6F" w:rsidRDefault="00FD61A4" w:rsidP="00BA1E44"/>
        </w:tc>
      </w:tr>
      <w:tr w:rsidR="00FD61A4" w:rsidRPr="00053C6F" w:rsidTr="00D51A76">
        <w:tc>
          <w:tcPr>
            <w:tcW w:w="15063" w:type="dxa"/>
            <w:gridSpan w:val="10"/>
          </w:tcPr>
          <w:p w:rsidR="00FD61A4" w:rsidRPr="00053C6F" w:rsidRDefault="00FD61A4" w:rsidP="00BA1E44">
            <w:r w:rsidRPr="00053C6F">
              <w:t>1.</w:t>
            </w:r>
            <w:r>
              <w:t>3</w:t>
            </w:r>
            <w:r w:rsidRPr="00053C6F">
              <w:t xml:space="preserve">. Uždavinys. </w:t>
            </w:r>
            <w:r>
              <w:t>Bendradarbiavimas</w:t>
            </w:r>
            <w:r w:rsidRPr="00053C6F">
              <w:t xml:space="preserve"> su šalies ir užsienio ugdymo institucijomis.</w:t>
            </w:r>
          </w:p>
        </w:tc>
      </w:tr>
      <w:tr w:rsidR="00FD61A4" w:rsidRPr="00053C6F" w:rsidTr="00D51A76">
        <w:tc>
          <w:tcPr>
            <w:tcW w:w="6296" w:type="dxa"/>
          </w:tcPr>
          <w:p w:rsidR="00FD61A4" w:rsidRPr="00053C6F" w:rsidRDefault="00FD61A4" w:rsidP="00D51A76">
            <w:r w:rsidRPr="00053C6F">
              <w:t>1.</w:t>
            </w:r>
            <w:r>
              <w:t>3</w:t>
            </w:r>
            <w:r w:rsidRPr="00053C6F">
              <w:t xml:space="preserve">.1. Bendradarbiauti, rengti bendrus projektus su  Dovilų seniūnijos pagrindinėmis mokyklomis </w:t>
            </w:r>
          </w:p>
        </w:tc>
        <w:tc>
          <w:tcPr>
            <w:tcW w:w="2551" w:type="dxa"/>
          </w:tcPr>
          <w:p w:rsidR="00FD61A4" w:rsidRPr="00053C6F" w:rsidRDefault="00FD61A4" w:rsidP="00BA1E44">
            <w:r w:rsidRPr="00053C6F">
              <w:t>Parengti ir įgyvendinti projektai</w:t>
            </w:r>
          </w:p>
        </w:tc>
        <w:tc>
          <w:tcPr>
            <w:tcW w:w="1477" w:type="dxa"/>
          </w:tcPr>
          <w:p w:rsidR="00FD61A4" w:rsidRPr="00053C6F" w:rsidRDefault="00FD61A4" w:rsidP="001B39EE">
            <w:r w:rsidRPr="00053C6F">
              <w:t>201</w:t>
            </w:r>
            <w:r w:rsidR="001B39EE">
              <w:t>9</w:t>
            </w:r>
            <w:r w:rsidRPr="00053C6F">
              <w:t xml:space="preserve"> m.</w:t>
            </w:r>
          </w:p>
        </w:tc>
        <w:tc>
          <w:tcPr>
            <w:tcW w:w="1760" w:type="dxa"/>
          </w:tcPr>
          <w:p w:rsidR="00FD61A4" w:rsidRPr="00053C6F" w:rsidRDefault="00FD61A4" w:rsidP="00BA1E44">
            <w:r>
              <w:t>Direktoriaus pavaduotojas ugdymui</w:t>
            </w:r>
          </w:p>
        </w:tc>
        <w:tc>
          <w:tcPr>
            <w:tcW w:w="992" w:type="dxa"/>
          </w:tcPr>
          <w:p w:rsidR="00FD61A4" w:rsidRPr="00053C6F" w:rsidRDefault="00FD61A4" w:rsidP="00BA1E44">
            <w:r>
              <w:t>300</w:t>
            </w:r>
          </w:p>
        </w:tc>
        <w:tc>
          <w:tcPr>
            <w:tcW w:w="1016" w:type="dxa"/>
            <w:gridSpan w:val="2"/>
          </w:tcPr>
          <w:p w:rsidR="00FD61A4" w:rsidRPr="00053C6F" w:rsidRDefault="00FD61A4" w:rsidP="00BA1E44"/>
        </w:tc>
        <w:tc>
          <w:tcPr>
            <w:tcW w:w="971" w:type="dxa"/>
            <w:gridSpan w:val="3"/>
          </w:tcPr>
          <w:p w:rsidR="00FD61A4" w:rsidRPr="00053C6F" w:rsidRDefault="00FD61A4" w:rsidP="00BA1E44">
            <w:r>
              <w:t>300</w:t>
            </w:r>
          </w:p>
        </w:tc>
      </w:tr>
      <w:tr w:rsidR="00FD61A4" w:rsidRPr="00A42AF3" w:rsidTr="00D51A76">
        <w:tc>
          <w:tcPr>
            <w:tcW w:w="6296" w:type="dxa"/>
          </w:tcPr>
          <w:p w:rsidR="00FD61A4" w:rsidRPr="00634AEE" w:rsidRDefault="00FD61A4" w:rsidP="00BA1E44">
            <w:r w:rsidRPr="00A42AF3">
              <w:t>1.</w:t>
            </w:r>
            <w:r>
              <w:t>3</w:t>
            </w:r>
            <w:r w:rsidRPr="00A42AF3">
              <w:t xml:space="preserve">.2. Bendradarbiauti, parengti </w:t>
            </w:r>
            <w:r>
              <w:t>ilgalaikius bendrus projektus su  respublikos pagrindinėmis mokyklomis</w:t>
            </w:r>
          </w:p>
        </w:tc>
        <w:tc>
          <w:tcPr>
            <w:tcW w:w="2551" w:type="dxa"/>
          </w:tcPr>
          <w:p w:rsidR="00FD61A4" w:rsidRPr="00A42AF3" w:rsidRDefault="00FD61A4" w:rsidP="00BA1E44">
            <w:r w:rsidRPr="00A42AF3">
              <w:t>Parengt</w:t>
            </w:r>
            <w:r>
              <w:t>i</w:t>
            </w:r>
            <w:r w:rsidRPr="00A42AF3">
              <w:t xml:space="preserve"> ir įgyvendint</w:t>
            </w:r>
            <w:r>
              <w:t xml:space="preserve">i </w:t>
            </w:r>
            <w:r w:rsidRPr="00A42AF3">
              <w:t>projekt</w:t>
            </w:r>
            <w:r>
              <w:t>ai</w:t>
            </w:r>
          </w:p>
        </w:tc>
        <w:tc>
          <w:tcPr>
            <w:tcW w:w="1477" w:type="dxa"/>
          </w:tcPr>
          <w:p w:rsidR="00FD61A4" w:rsidRPr="00053C6F" w:rsidRDefault="00FD61A4" w:rsidP="001B39EE">
            <w:r w:rsidRPr="00053C6F">
              <w:t>201</w:t>
            </w:r>
            <w:r w:rsidR="001B39EE">
              <w:t>9</w:t>
            </w:r>
            <w:r>
              <w:t xml:space="preserve">, </w:t>
            </w:r>
            <w:r w:rsidRPr="00053C6F">
              <w:t>20</w:t>
            </w:r>
            <w:r w:rsidR="001B39EE">
              <w:t>20</w:t>
            </w:r>
            <w:r w:rsidRPr="00053C6F">
              <w:t xml:space="preserve"> m.</w:t>
            </w:r>
          </w:p>
        </w:tc>
        <w:tc>
          <w:tcPr>
            <w:tcW w:w="1760" w:type="dxa"/>
          </w:tcPr>
          <w:p w:rsidR="00FD61A4" w:rsidRPr="00A42AF3" w:rsidRDefault="00FD61A4" w:rsidP="00BA1E44">
            <w:r w:rsidRPr="00A42AF3">
              <w:t xml:space="preserve">Direktorius </w:t>
            </w:r>
          </w:p>
        </w:tc>
        <w:tc>
          <w:tcPr>
            <w:tcW w:w="992" w:type="dxa"/>
          </w:tcPr>
          <w:p w:rsidR="00FD61A4" w:rsidRPr="00A42AF3" w:rsidRDefault="00FD61A4" w:rsidP="00BA1E44">
            <w:r>
              <w:t>1000</w:t>
            </w:r>
          </w:p>
        </w:tc>
        <w:tc>
          <w:tcPr>
            <w:tcW w:w="1016" w:type="dxa"/>
            <w:gridSpan w:val="2"/>
          </w:tcPr>
          <w:p w:rsidR="00FD61A4" w:rsidRPr="00A42AF3" w:rsidRDefault="00FD61A4" w:rsidP="00BA1E44"/>
        </w:tc>
        <w:tc>
          <w:tcPr>
            <w:tcW w:w="971" w:type="dxa"/>
            <w:gridSpan w:val="3"/>
          </w:tcPr>
          <w:p w:rsidR="00FD61A4" w:rsidRPr="00A42AF3" w:rsidRDefault="00FD61A4" w:rsidP="00BA1E44">
            <w:r>
              <w:t>1000</w:t>
            </w:r>
          </w:p>
        </w:tc>
      </w:tr>
      <w:tr w:rsidR="00FD61A4" w:rsidRPr="00053C6F" w:rsidTr="00D51A76">
        <w:tc>
          <w:tcPr>
            <w:tcW w:w="6296" w:type="dxa"/>
          </w:tcPr>
          <w:p w:rsidR="00FD61A4" w:rsidRPr="00053C6F" w:rsidRDefault="00FD61A4" w:rsidP="001B39EE">
            <w:r w:rsidRPr="00053C6F">
              <w:t>1.</w:t>
            </w:r>
            <w:r>
              <w:t>3</w:t>
            </w:r>
            <w:r w:rsidRPr="00053C6F">
              <w:t>.</w:t>
            </w:r>
            <w:r w:rsidR="001B39EE">
              <w:t>3</w:t>
            </w:r>
            <w:r w:rsidRPr="00053C6F">
              <w:t>. Kelti mokyklos prestižą informacijos priemonių pagalba</w:t>
            </w:r>
          </w:p>
        </w:tc>
        <w:tc>
          <w:tcPr>
            <w:tcW w:w="2551" w:type="dxa"/>
          </w:tcPr>
          <w:p w:rsidR="00FD61A4" w:rsidRPr="00053C6F" w:rsidRDefault="00FD61A4" w:rsidP="00BA1E44">
            <w:r w:rsidRPr="00053C6F">
              <w:t>Išleisti leidiniai, lankstinukai, straipsniai spaudoje</w:t>
            </w:r>
          </w:p>
        </w:tc>
        <w:tc>
          <w:tcPr>
            <w:tcW w:w="1477" w:type="dxa"/>
          </w:tcPr>
          <w:p w:rsidR="00FD61A4" w:rsidRPr="00053C6F" w:rsidRDefault="00FD61A4" w:rsidP="00BA1E44">
            <w:r>
              <w:t xml:space="preserve">Nuolat </w:t>
            </w:r>
          </w:p>
        </w:tc>
        <w:tc>
          <w:tcPr>
            <w:tcW w:w="1760" w:type="dxa"/>
          </w:tcPr>
          <w:p w:rsidR="00FD61A4" w:rsidRPr="00A80CAD" w:rsidRDefault="00FD61A4" w:rsidP="00BA1E44">
            <w:pPr>
              <w:rPr>
                <w:sz w:val="20"/>
                <w:szCs w:val="20"/>
              </w:rPr>
            </w:pPr>
            <w:r w:rsidRPr="00A80CAD">
              <w:rPr>
                <w:sz w:val="20"/>
                <w:szCs w:val="20"/>
              </w:rPr>
              <w:t xml:space="preserve">Bibliotekininkas </w:t>
            </w:r>
          </w:p>
        </w:tc>
        <w:tc>
          <w:tcPr>
            <w:tcW w:w="992" w:type="dxa"/>
          </w:tcPr>
          <w:p w:rsidR="00FD61A4" w:rsidRPr="00053C6F" w:rsidRDefault="00FD61A4" w:rsidP="00BA1E44">
            <w:r>
              <w:t>100</w:t>
            </w:r>
          </w:p>
        </w:tc>
        <w:tc>
          <w:tcPr>
            <w:tcW w:w="1016" w:type="dxa"/>
            <w:gridSpan w:val="2"/>
          </w:tcPr>
          <w:p w:rsidR="00FD61A4" w:rsidRPr="00053C6F" w:rsidRDefault="00FD61A4" w:rsidP="00BA1E44"/>
        </w:tc>
        <w:tc>
          <w:tcPr>
            <w:tcW w:w="971" w:type="dxa"/>
            <w:gridSpan w:val="3"/>
          </w:tcPr>
          <w:p w:rsidR="00FD61A4" w:rsidRPr="00053C6F" w:rsidRDefault="00FD61A4" w:rsidP="00BA1E44">
            <w:r>
              <w:t>100</w:t>
            </w:r>
          </w:p>
        </w:tc>
      </w:tr>
      <w:tr w:rsidR="00FD61A4" w:rsidRPr="00053C6F" w:rsidTr="00D51A76">
        <w:tc>
          <w:tcPr>
            <w:tcW w:w="6296" w:type="dxa"/>
          </w:tcPr>
          <w:p w:rsidR="00FD61A4" w:rsidRPr="00053C6F" w:rsidRDefault="00FD61A4" w:rsidP="001B39EE">
            <w:r w:rsidRPr="00053C6F">
              <w:t>1.</w:t>
            </w:r>
            <w:r>
              <w:t>3</w:t>
            </w:r>
            <w:r w:rsidRPr="00053C6F">
              <w:t>.</w:t>
            </w:r>
            <w:r w:rsidR="001B39EE">
              <w:t>4</w:t>
            </w:r>
            <w:r w:rsidRPr="00053C6F">
              <w:t>. Propaguoti mokyklą bei jos teikiamas paslaugas</w:t>
            </w:r>
          </w:p>
        </w:tc>
        <w:tc>
          <w:tcPr>
            <w:tcW w:w="2551" w:type="dxa"/>
          </w:tcPr>
          <w:p w:rsidR="00FD61A4" w:rsidRPr="00053C6F" w:rsidRDefault="00FD61A4" w:rsidP="00BA1E44">
            <w:r w:rsidRPr="00053C6F">
              <w:t>Efektyviai veikiantis mokyklos internetinis puslapis</w:t>
            </w:r>
          </w:p>
        </w:tc>
        <w:tc>
          <w:tcPr>
            <w:tcW w:w="1477" w:type="dxa"/>
          </w:tcPr>
          <w:p w:rsidR="00FD61A4" w:rsidRPr="00053C6F" w:rsidRDefault="00FD61A4" w:rsidP="00BA1E44">
            <w:r>
              <w:t xml:space="preserve">Nuolat </w:t>
            </w:r>
          </w:p>
        </w:tc>
        <w:tc>
          <w:tcPr>
            <w:tcW w:w="1760" w:type="dxa"/>
          </w:tcPr>
          <w:p w:rsidR="00FD61A4" w:rsidRPr="00053C6F" w:rsidRDefault="00FD61A4" w:rsidP="00BA1E44">
            <w:r>
              <w:t>IT mokytojas</w:t>
            </w:r>
          </w:p>
        </w:tc>
        <w:tc>
          <w:tcPr>
            <w:tcW w:w="992" w:type="dxa"/>
          </w:tcPr>
          <w:p w:rsidR="00FD61A4" w:rsidRPr="00053C6F" w:rsidRDefault="00FD61A4" w:rsidP="00BA1E44">
            <w:r>
              <w:t>300</w:t>
            </w:r>
          </w:p>
        </w:tc>
        <w:tc>
          <w:tcPr>
            <w:tcW w:w="1016" w:type="dxa"/>
            <w:gridSpan w:val="2"/>
          </w:tcPr>
          <w:p w:rsidR="00FD61A4" w:rsidRPr="00053C6F" w:rsidRDefault="00FD61A4" w:rsidP="00BA1E44"/>
        </w:tc>
        <w:tc>
          <w:tcPr>
            <w:tcW w:w="971" w:type="dxa"/>
            <w:gridSpan w:val="3"/>
          </w:tcPr>
          <w:p w:rsidR="00FD61A4" w:rsidRPr="00053C6F" w:rsidRDefault="00FD61A4" w:rsidP="00BA1E44">
            <w:r>
              <w:t>300</w:t>
            </w:r>
          </w:p>
        </w:tc>
      </w:tr>
      <w:tr w:rsidR="00FD61A4" w:rsidRPr="00053C6F" w:rsidTr="00D51A76">
        <w:tc>
          <w:tcPr>
            <w:tcW w:w="15063" w:type="dxa"/>
            <w:gridSpan w:val="10"/>
          </w:tcPr>
          <w:p w:rsidR="00FD61A4" w:rsidRPr="00053C6F" w:rsidRDefault="00FD61A4" w:rsidP="00BA1E44">
            <w:r w:rsidRPr="00053C6F">
              <w:t xml:space="preserve">2. Tikslas. </w:t>
            </w:r>
            <w:r w:rsidRPr="00A80CAD">
              <w:rPr>
                <w:b/>
              </w:rPr>
              <w:t>Nuoseklus, efektyvus ugdymo tobulinimas.</w:t>
            </w:r>
          </w:p>
        </w:tc>
      </w:tr>
      <w:tr w:rsidR="00FD61A4" w:rsidRPr="00053C6F" w:rsidTr="00D51A76">
        <w:tc>
          <w:tcPr>
            <w:tcW w:w="15063" w:type="dxa"/>
            <w:gridSpan w:val="10"/>
          </w:tcPr>
          <w:p w:rsidR="00FD61A4" w:rsidRPr="00053C6F" w:rsidRDefault="00FD61A4" w:rsidP="00BA1E44">
            <w:r w:rsidRPr="00053C6F">
              <w:t xml:space="preserve">2.1. Uždavinys. </w:t>
            </w:r>
            <w:r w:rsidRPr="00A80CAD">
              <w:rPr>
                <w:bCs/>
              </w:rPr>
              <w:t>Pamokos vadybos  tobulinimas.</w:t>
            </w:r>
          </w:p>
        </w:tc>
      </w:tr>
      <w:tr w:rsidR="00FD61A4" w:rsidRPr="00053C6F" w:rsidTr="00D51A76">
        <w:tc>
          <w:tcPr>
            <w:tcW w:w="6296" w:type="dxa"/>
          </w:tcPr>
          <w:p w:rsidR="00FD61A4" w:rsidRPr="00053C6F" w:rsidRDefault="00FD61A4" w:rsidP="00BA1E44">
            <w:r w:rsidRPr="00053C6F">
              <w:t xml:space="preserve">2.1.1. </w:t>
            </w:r>
            <w:r w:rsidRPr="00A80CAD">
              <w:rPr>
                <w:bCs/>
              </w:rPr>
              <w:t xml:space="preserve">Tirti ir analizuoti mokinių </w:t>
            </w:r>
            <w:r w:rsidRPr="00EE6F86">
              <w:t>mokymosi poreikius, stilius.</w:t>
            </w:r>
          </w:p>
        </w:tc>
        <w:tc>
          <w:tcPr>
            <w:tcW w:w="2551" w:type="dxa"/>
          </w:tcPr>
          <w:p w:rsidR="00FD61A4" w:rsidRPr="00053C6F" w:rsidRDefault="00FD61A4" w:rsidP="00BA1E44">
            <w:r>
              <w:t>Ištirti ir išanalizuoti</w:t>
            </w:r>
            <w:r w:rsidRPr="00EE6F86">
              <w:t xml:space="preserve"> mokinių mokymosi poreiki</w:t>
            </w:r>
            <w:r>
              <w:t>ai,</w:t>
            </w:r>
            <w:r w:rsidRPr="00EE6F86">
              <w:t xml:space="preserve"> </w:t>
            </w:r>
            <w:r w:rsidRPr="00A80CAD">
              <w:rPr>
                <w:bCs/>
              </w:rPr>
              <w:t>mokymosi stiliai.</w:t>
            </w:r>
          </w:p>
        </w:tc>
        <w:tc>
          <w:tcPr>
            <w:tcW w:w="1477" w:type="dxa"/>
          </w:tcPr>
          <w:p w:rsidR="00FD61A4" w:rsidRPr="00053C6F" w:rsidRDefault="00FD61A4" w:rsidP="00BA1E44">
            <w:r>
              <w:t xml:space="preserve">Kasmet </w:t>
            </w:r>
          </w:p>
        </w:tc>
        <w:tc>
          <w:tcPr>
            <w:tcW w:w="1760" w:type="dxa"/>
          </w:tcPr>
          <w:p w:rsidR="00FD61A4" w:rsidRPr="00053C6F" w:rsidRDefault="00FD61A4" w:rsidP="00BA1E44">
            <w:r>
              <w:t>Psichologas, klasių vadovai</w:t>
            </w:r>
          </w:p>
        </w:tc>
        <w:tc>
          <w:tcPr>
            <w:tcW w:w="992" w:type="dxa"/>
          </w:tcPr>
          <w:p w:rsidR="00FD61A4" w:rsidRPr="00053C6F" w:rsidRDefault="00FD61A4" w:rsidP="00BA1E44">
            <w:r>
              <w:t>100</w:t>
            </w:r>
          </w:p>
        </w:tc>
        <w:tc>
          <w:tcPr>
            <w:tcW w:w="1016" w:type="dxa"/>
            <w:gridSpan w:val="2"/>
          </w:tcPr>
          <w:p w:rsidR="00FD61A4" w:rsidRPr="00053C6F" w:rsidRDefault="00FD61A4" w:rsidP="00BA1E44"/>
        </w:tc>
        <w:tc>
          <w:tcPr>
            <w:tcW w:w="971" w:type="dxa"/>
            <w:gridSpan w:val="3"/>
          </w:tcPr>
          <w:p w:rsidR="00FD61A4" w:rsidRPr="00053C6F" w:rsidRDefault="00FD61A4" w:rsidP="00BA1E44">
            <w:r>
              <w:t>100</w:t>
            </w:r>
          </w:p>
        </w:tc>
      </w:tr>
      <w:tr w:rsidR="00FD61A4" w:rsidRPr="00053C6F" w:rsidTr="00D51A76">
        <w:tc>
          <w:tcPr>
            <w:tcW w:w="6296" w:type="dxa"/>
          </w:tcPr>
          <w:p w:rsidR="00FD61A4" w:rsidRPr="00A80CAD" w:rsidRDefault="00FD61A4" w:rsidP="00BA1E44">
            <w:pPr>
              <w:pStyle w:val="ListParagraph"/>
              <w:ind w:left="0"/>
              <w:jc w:val="both"/>
              <w:rPr>
                <w:bCs/>
              </w:rPr>
            </w:pPr>
            <w:r w:rsidRPr="008C6FB0">
              <w:t>2.1.2.</w:t>
            </w:r>
            <w:r w:rsidRPr="00053C6F">
              <w:t xml:space="preserve"> </w:t>
            </w:r>
            <w:r w:rsidRPr="00A80CAD">
              <w:rPr>
                <w:bCs/>
              </w:rPr>
              <w:t xml:space="preserve">Pamokose diferencijuoti mokymosi veiklas pagal mokinių gebėjimus, </w:t>
            </w:r>
          </w:p>
          <w:p w:rsidR="00FD61A4" w:rsidRPr="00053C6F" w:rsidRDefault="00FD61A4" w:rsidP="00BA1E44">
            <w:r w:rsidRPr="00A80CAD">
              <w:rPr>
                <w:bCs/>
              </w:rPr>
              <w:t>mokymosi pasiekimus, vyraujantį mokymosi stilių.</w:t>
            </w:r>
          </w:p>
        </w:tc>
        <w:tc>
          <w:tcPr>
            <w:tcW w:w="2551" w:type="dxa"/>
          </w:tcPr>
          <w:p w:rsidR="00FD61A4" w:rsidRPr="00053C6F" w:rsidRDefault="00FD61A4" w:rsidP="00BA1E44">
            <w:pPr>
              <w:jc w:val="both"/>
            </w:pPr>
            <w:r w:rsidRPr="00A80CAD">
              <w:rPr>
                <w:rFonts w:eastAsia="Calibri"/>
              </w:rPr>
              <w:t>Numatytos skirtingos užduotys ir veiklos skirtingų</w:t>
            </w:r>
            <w:r>
              <w:rPr>
                <w:rFonts w:eastAsia="Calibri"/>
              </w:rPr>
              <w:t xml:space="preserve"> </w:t>
            </w:r>
            <w:r w:rsidRPr="00A80CAD">
              <w:rPr>
                <w:rFonts w:eastAsia="Calibri"/>
              </w:rPr>
              <w:t xml:space="preserve"> gebėjimų ir poreikių mokiniams ar jų grupėms. </w:t>
            </w:r>
          </w:p>
        </w:tc>
        <w:tc>
          <w:tcPr>
            <w:tcW w:w="1477" w:type="dxa"/>
          </w:tcPr>
          <w:p w:rsidR="00FD61A4" w:rsidRPr="00053C6F" w:rsidRDefault="00FD61A4" w:rsidP="00BA1E44">
            <w:r>
              <w:t xml:space="preserve">Nuolat </w:t>
            </w:r>
          </w:p>
        </w:tc>
        <w:tc>
          <w:tcPr>
            <w:tcW w:w="1760" w:type="dxa"/>
          </w:tcPr>
          <w:p w:rsidR="00FD61A4" w:rsidRPr="00053C6F" w:rsidRDefault="00FD61A4" w:rsidP="00BA1E44">
            <w:r>
              <w:t xml:space="preserve">Mokytojai </w:t>
            </w:r>
          </w:p>
        </w:tc>
        <w:tc>
          <w:tcPr>
            <w:tcW w:w="992" w:type="dxa"/>
          </w:tcPr>
          <w:p w:rsidR="00FD61A4" w:rsidRPr="00053C6F" w:rsidRDefault="00FD61A4" w:rsidP="00BA1E44"/>
        </w:tc>
        <w:tc>
          <w:tcPr>
            <w:tcW w:w="1016" w:type="dxa"/>
            <w:gridSpan w:val="2"/>
          </w:tcPr>
          <w:p w:rsidR="00FD61A4" w:rsidRPr="00053C6F" w:rsidRDefault="00FD61A4" w:rsidP="00BA1E44"/>
        </w:tc>
        <w:tc>
          <w:tcPr>
            <w:tcW w:w="971" w:type="dxa"/>
            <w:gridSpan w:val="3"/>
          </w:tcPr>
          <w:p w:rsidR="00FD61A4" w:rsidRPr="00053C6F" w:rsidRDefault="00FD61A4" w:rsidP="00BA1E44"/>
        </w:tc>
      </w:tr>
      <w:tr w:rsidR="00FD61A4" w:rsidRPr="00053C6F" w:rsidTr="00D51A76">
        <w:tc>
          <w:tcPr>
            <w:tcW w:w="6296" w:type="dxa"/>
          </w:tcPr>
          <w:p w:rsidR="00FD61A4" w:rsidRPr="00053C6F" w:rsidRDefault="00FD61A4" w:rsidP="00BA1E44">
            <w:r w:rsidRPr="00053C6F">
              <w:t xml:space="preserve">2.1.3. </w:t>
            </w:r>
            <w:r w:rsidRPr="00A80CAD">
              <w:rPr>
                <w:bCs/>
              </w:rPr>
              <w:t>Planuoti ir vesti integruotas pamokas.</w:t>
            </w:r>
          </w:p>
        </w:tc>
        <w:tc>
          <w:tcPr>
            <w:tcW w:w="2551" w:type="dxa"/>
          </w:tcPr>
          <w:p w:rsidR="00FD61A4" w:rsidRPr="00053C6F" w:rsidRDefault="00FD61A4" w:rsidP="00BA1E44">
            <w:r w:rsidRPr="00A80CAD">
              <w:rPr>
                <w:bCs/>
              </w:rPr>
              <w:t>Kartą per 3 mėnesius vedamos integruotos pamokos.</w:t>
            </w:r>
          </w:p>
        </w:tc>
        <w:tc>
          <w:tcPr>
            <w:tcW w:w="1477" w:type="dxa"/>
          </w:tcPr>
          <w:p w:rsidR="00FD61A4" w:rsidRPr="00053C6F" w:rsidRDefault="00FD61A4" w:rsidP="00BA1E44">
            <w:r>
              <w:t xml:space="preserve">Kasmet </w:t>
            </w:r>
          </w:p>
        </w:tc>
        <w:tc>
          <w:tcPr>
            <w:tcW w:w="1760" w:type="dxa"/>
          </w:tcPr>
          <w:p w:rsidR="00FD61A4" w:rsidRPr="00053C6F" w:rsidRDefault="00FD61A4" w:rsidP="00BA1E44">
            <w:r>
              <w:t xml:space="preserve">Mokytojai </w:t>
            </w:r>
          </w:p>
        </w:tc>
        <w:tc>
          <w:tcPr>
            <w:tcW w:w="992" w:type="dxa"/>
          </w:tcPr>
          <w:p w:rsidR="00FD61A4" w:rsidRPr="00053C6F" w:rsidRDefault="00FD61A4" w:rsidP="00BA1E44"/>
        </w:tc>
        <w:tc>
          <w:tcPr>
            <w:tcW w:w="1016" w:type="dxa"/>
            <w:gridSpan w:val="2"/>
          </w:tcPr>
          <w:p w:rsidR="00FD61A4" w:rsidRPr="00053C6F" w:rsidRDefault="00FD61A4" w:rsidP="00BA1E44"/>
        </w:tc>
        <w:tc>
          <w:tcPr>
            <w:tcW w:w="971" w:type="dxa"/>
            <w:gridSpan w:val="3"/>
          </w:tcPr>
          <w:p w:rsidR="00FD61A4" w:rsidRPr="00053C6F" w:rsidRDefault="00FD61A4" w:rsidP="00BA1E44"/>
        </w:tc>
      </w:tr>
      <w:tr w:rsidR="00FD61A4" w:rsidRPr="00053C6F" w:rsidTr="00D51A76">
        <w:tc>
          <w:tcPr>
            <w:tcW w:w="6296" w:type="dxa"/>
          </w:tcPr>
          <w:p w:rsidR="00FD61A4" w:rsidRPr="00053C6F" w:rsidRDefault="00FD61A4" w:rsidP="00BA1E44">
            <w:r w:rsidRPr="00053C6F">
              <w:t xml:space="preserve">2.1.4. </w:t>
            </w:r>
            <w:r w:rsidRPr="00A80CAD">
              <w:rPr>
                <w:bCs/>
              </w:rPr>
              <w:t>Vykdyti mokinių pasiekimų stebėseną.</w:t>
            </w:r>
          </w:p>
        </w:tc>
        <w:tc>
          <w:tcPr>
            <w:tcW w:w="2551" w:type="dxa"/>
          </w:tcPr>
          <w:p w:rsidR="00FD61A4" w:rsidRPr="00A80CAD" w:rsidRDefault="00FD61A4" w:rsidP="00BA1E44">
            <w:pPr>
              <w:autoSpaceDE w:val="0"/>
              <w:autoSpaceDN w:val="0"/>
              <w:adjustRightInd w:val="0"/>
              <w:jc w:val="both"/>
              <w:rPr>
                <w:rFonts w:eastAsia="Calibri"/>
                <w:bCs/>
                <w:lang w:eastAsia="en-US"/>
              </w:rPr>
            </w:pPr>
            <w:r w:rsidRPr="00A80CAD">
              <w:rPr>
                <w:rFonts w:eastAsia="Calibri"/>
                <w:bCs/>
                <w:lang w:eastAsia="en-US"/>
              </w:rPr>
              <w:t xml:space="preserve">Sukurta mokinių mokymosi pažangos stebėsenos sistema. </w:t>
            </w:r>
          </w:p>
          <w:p w:rsidR="00FD61A4" w:rsidRPr="00634AEE" w:rsidRDefault="00FD61A4" w:rsidP="00BA1E44">
            <w:pPr>
              <w:autoSpaceDE w:val="0"/>
              <w:autoSpaceDN w:val="0"/>
              <w:adjustRightInd w:val="0"/>
              <w:jc w:val="both"/>
              <w:rPr>
                <w:rFonts w:eastAsia="Calibri"/>
                <w:bCs/>
                <w:lang w:eastAsia="en-US"/>
              </w:rPr>
            </w:pPr>
            <w:r w:rsidRPr="00A80CAD">
              <w:rPr>
                <w:rFonts w:eastAsia="Calibri"/>
                <w:bCs/>
                <w:lang w:eastAsia="en-US"/>
              </w:rPr>
              <w:t xml:space="preserve">Sukurta individualios mokinių pažangos stebėjimo ir fiksavimo </w:t>
            </w:r>
            <w:r w:rsidRPr="00A80CAD">
              <w:rPr>
                <w:rFonts w:eastAsia="Calibri"/>
                <w:bCs/>
                <w:lang w:eastAsia="en-US"/>
              </w:rPr>
              <w:lastRenderedPageBreak/>
              <w:t>sistema.</w:t>
            </w:r>
          </w:p>
        </w:tc>
        <w:tc>
          <w:tcPr>
            <w:tcW w:w="1477" w:type="dxa"/>
          </w:tcPr>
          <w:p w:rsidR="00FD61A4" w:rsidRPr="00053C6F" w:rsidRDefault="00FD61A4" w:rsidP="00BA1E44">
            <w:r>
              <w:lastRenderedPageBreak/>
              <w:t xml:space="preserve">Nuolat </w:t>
            </w:r>
          </w:p>
        </w:tc>
        <w:tc>
          <w:tcPr>
            <w:tcW w:w="1760" w:type="dxa"/>
          </w:tcPr>
          <w:p w:rsidR="00FD61A4" w:rsidRPr="00053C6F" w:rsidRDefault="00FD61A4" w:rsidP="00BA1E44">
            <w:r>
              <w:t>Metodinė taryba</w:t>
            </w:r>
          </w:p>
        </w:tc>
        <w:tc>
          <w:tcPr>
            <w:tcW w:w="992" w:type="dxa"/>
          </w:tcPr>
          <w:p w:rsidR="00FD61A4" w:rsidRPr="00053C6F" w:rsidRDefault="00FD61A4" w:rsidP="00BA1E44"/>
        </w:tc>
        <w:tc>
          <w:tcPr>
            <w:tcW w:w="1016" w:type="dxa"/>
            <w:gridSpan w:val="2"/>
          </w:tcPr>
          <w:p w:rsidR="00FD61A4" w:rsidRPr="00053C6F" w:rsidRDefault="00FD61A4" w:rsidP="00BA1E44"/>
        </w:tc>
        <w:tc>
          <w:tcPr>
            <w:tcW w:w="971" w:type="dxa"/>
            <w:gridSpan w:val="3"/>
          </w:tcPr>
          <w:p w:rsidR="00FD61A4" w:rsidRPr="00053C6F" w:rsidRDefault="00FD61A4" w:rsidP="00BA1E44"/>
        </w:tc>
      </w:tr>
      <w:tr w:rsidR="00FD61A4" w:rsidRPr="00053C6F" w:rsidTr="00D51A76">
        <w:tc>
          <w:tcPr>
            <w:tcW w:w="15063" w:type="dxa"/>
            <w:gridSpan w:val="10"/>
          </w:tcPr>
          <w:p w:rsidR="00FD61A4" w:rsidRPr="00053C6F" w:rsidRDefault="00FD61A4" w:rsidP="00BA1E44">
            <w:r w:rsidRPr="00053C6F">
              <w:t xml:space="preserve">2.2. Uždavinys. </w:t>
            </w:r>
            <w:r w:rsidRPr="004B3F5F">
              <w:rPr>
                <w:bCs/>
              </w:rPr>
              <w:t>Mokinių pasiekimų ir pažangos vertinimo ir įsivertinimo tobulinimas.</w:t>
            </w:r>
          </w:p>
        </w:tc>
      </w:tr>
      <w:tr w:rsidR="00FD61A4" w:rsidRPr="00053C6F" w:rsidTr="00D51A76">
        <w:tc>
          <w:tcPr>
            <w:tcW w:w="6296" w:type="dxa"/>
          </w:tcPr>
          <w:p w:rsidR="00FD61A4" w:rsidRPr="00053C6F" w:rsidRDefault="00FD61A4" w:rsidP="00BA1E44">
            <w:r w:rsidRPr="00053C6F">
              <w:t xml:space="preserve">2.2.1. </w:t>
            </w:r>
            <w:r w:rsidRPr="00EE6F86">
              <w:t>Pamokose taikyti įvairesnius išmokimo stebėjimo būdus, vertinimą, pagrįstą konkrečiais vertinimo kriterijais.</w:t>
            </w:r>
          </w:p>
        </w:tc>
        <w:tc>
          <w:tcPr>
            <w:tcW w:w="2551" w:type="dxa"/>
          </w:tcPr>
          <w:p w:rsidR="00FD61A4" w:rsidRPr="00053C6F" w:rsidRDefault="00FD61A4" w:rsidP="00BA1E44">
            <w:r w:rsidRPr="00EE6F86">
              <w:t>Taiko</w:t>
            </w:r>
            <w:r>
              <w:t>mi</w:t>
            </w:r>
            <w:r w:rsidRPr="00EE6F86">
              <w:t xml:space="preserve"> veiksming</w:t>
            </w:r>
            <w:r>
              <w:t>i</w:t>
            </w:r>
            <w:r w:rsidRPr="00EE6F86">
              <w:t>, informacijos mokytojui teikian</w:t>
            </w:r>
            <w:r>
              <w:t>tys</w:t>
            </w:r>
            <w:r w:rsidRPr="00EE6F86">
              <w:t xml:space="preserve"> išmokimo stebėjimo, patikrinimo būd</w:t>
            </w:r>
            <w:r>
              <w:t>ai</w:t>
            </w:r>
            <w:r w:rsidRPr="00EE6F86">
              <w:t>.</w:t>
            </w:r>
          </w:p>
        </w:tc>
        <w:tc>
          <w:tcPr>
            <w:tcW w:w="1477" w:type="dxa"/>
          </w:tcPr>
          <w:p w:rsidR="00FD61A4" w:rsidRPr="00053C6F" w:rsidRDefault="00FD61A4" w:rsidP="00BA1E44">
            <w:r>
              <w:t xml:space="preserve">Nuolat </w:t>
            </w:r>
          </w:p>
        </w:tc>
        <w:tc>
          <w:tcPr>
            <w:tcW w:w="1760" w:type="dxa"/>
          </w:tcPr>
          <w:p w:rsidR="00FD61A4" w:rsidRPr="00053C6F" w:rsidRDefault="00FD61A4" w:rsidP="00BA1E44">
            <w:r>
              <w:t>Direktoriaus pavaduotojas ugdymui</w:t>
            </w:r>
          </w:p>
        </w:tc>
        <w:tc>
          <w:tcPr>
            <w:tcW w:w="992" w:type="dxa"/>
          </w:tcPr>
          <w:p w:rsidR="00FD61A4" w:rsidRPr="00053C6F" w:rsidRDefault="00FD61A4" w:rsidP="00BA1E44"/>
        </w:tc>
        <w:tc>
          <w:tcPr>
            <w:tcW w:w="1033" w:type="dxa"/>
            <w:gridSpan w:val="3"/>
          </w:tcPr>
          <w:p w:rsidR="00FD61A4" w:rsidRPr="00053C6F" w:rsidRDefault="00FD61A4" w:rsidP="00BA1E44"/>
        </w:tc>
        <w:tc>
          <w:tcPr>
            <w:tcW w:w="954" w:type="dxa"/>
            <w:gridSpan w:val="2"/>
          </w:tcPr>
          <w:p w:rsidR="00FD61A4" w:rsidRPr="00053C6F" w:rsidRDefault="00FD61A4" w:rsidP="00BA1E44"/>
        </w:tc>
      </w:tr>
      <w:tr w:rsidR="00FD61A4" w:rsidRPr="00053C6F" w:rsidTr="00D51A76">
        <w:tc>
          <w:tcPr>
            <w:tcW w:w="6296" w:type="dxa"/>
          </w:tcPr>
          <w:p w:rsidR="00FD61A4" w:rsidRPr="00053C6F" w:rsidRDefault="00FD61A4" w:rsidP="00BA1E44">
            <w:r w:rsidRPr="00053C6F">
              <w:t xml:space="preserve">2.2.2. </w:t>
            </w:r>
            <w:r w:rsidRPr="00A80CAD">
              <w:rPr>
                <w:bCs/>
              </w:rPr>
              <w:t>Tobulinti mokomųjų dalykų vertinimą.</w:t>
            </w:r>
          </w:p>
        </w:tc>
        <w:tc>
          <w:tcPr>
            <w:tcW w:w="2551" w:type="dxa"/>
          </w:tcPr>
          <w:p w:rsidR="00FD61A4" w:rsidRPr="00053C6F" w:rsidRDefault="00FD61A4" w:rsidP="00BA1E44">
            <w:r w:rsidRPr="00A80CAD">
              <w:rPr>
                <w:rFonts w:eastAsia="Calibri"/>
                <w:bCs/>
                <w:lang w:eastAsia="en-US"/>
              </w:rPr>
              <w:t>Parengtos naujos ir kas 2 metai koreguojamos dalykų vertinimo tvarkos.</w:t>
            </w:r>
          </w:p>
        </w:tc>
        <w:tc>
          <w:tcPr>
            <w:tcW w:w="1477" w:type="dxa"/>
          </w:tcPr>
          <w:p w:rsidR="00FD61A4" w:rsidRPr="00053C6F" w:rsidRDefault="00FD61A4" w:rsidP="001B39EE">
            <w:r w:rsidRPr="00053C6F">
              <w:t>201</w:t>
            </w:r>
            <w:r w:rsidR="001B39EE">
              <w:t>9</w:t>
            </w:r>
            <w:r>
              <w:t xml:space="preserve"> </w:t>
            </w:r>
            <w:r w:rsidRPr="00053C6F">
              <w:t>m.</w:t>
            </w:r>
          </w:p>
        </w:tc>
        <w:tc>
          <w:tcPr>
            <w:tcW w:w="1760" w:type="dxa"/>
          </w:tcPr>
          <w:p w:rsidR="00FD61A4" w:rsidRPr="00053C6F" w:rsidRDefault="00FD61A4" w:rsidP="00BA1E44">
            <w:r>
              <w:t xml:space="preserve">Direktorius </w:t>
            </w:r>
          </w:p>
        </w:tc>
        <w:tc>
          <w:tcPr>
            <w:tcW w:w="992" w:type="dxa"/>
          </w:tcPr>
          <w:p w:rsidR="00FD61A4" w:rsidRPr="00053C6F" w:rsidRDefault="00FD61A4" w:rsidP="00BA1E44"/>
        </w:tc>
        <w:tc>
          <w:tcPr>
            <w:tcW w:w="1016" w:type="dxa"/>
            <w:gridSpan w:val="2"/>
          </w:tcPr>
          <w:p w:rsidR="00FD61A4" w:rsidRPr="00053C6F" w:rsidRDefault="00FD61A4" w:rsidP="00BA1E44"/>
        </w:tc>
        <w:tc>
          <w:tcPr>
            <w:tcW w:w="971" w:type="dxa"/>
            <w:gridSpan w:val="3"/>
          </w:tcPr>
          <w:p w:rsidR="00FD61A4" w:rsidRPr="00053C6F" w:rsidRDefault="00FD61A4" w:rsidP="00BA1E44"/>
        </w:tc>
      </w:tr>
      <w:tr w:rsidR="00FD61A4" w:rsidRPr="00053C6F" w:rsidTr="00D51A76">
        <w:tc>
          <w:tcPr>
            <w:tcW w:w="6296" w:type="dxa"/>
          </w:tcPr>
          <w:p w:rsidR="00FD61A4" w:rsidRPr="00053C6F" w:rsidRDefault="00FD61A4" w:rsidP="00BA1E44">
            <w:r w:rsidRPr="00053C6F">
              <w:t xml:space="preserve">2.2.3. </w:t>
            </w:r>
            <w:r w:rsidRPr="00A80CAD">
              <w:rPr>
                <w:bCs/>
              </w:rPr>
              <w:t xml:space="preserve">Atnaujinti mokinių pasiekimų ir pažangos vertinimo tvarkos aprašą. </w:t>
            </w:r>
          </w:p>
        </w:tc>
        <w:tc>
          <w:tcPr>
            <w:tcW w:w="2551" w:type="dxa"/>
          </w:tcPr>
          <w:p w:rsidR="00FD61A4" w:rsidRPr="00053C6F" w:rsidRDefault="00FD61A4" w:rsidP="00BA1E44">
            <w:r w:rsidRPr="00A80CAD">
              <w:rPr>
                <w:bCs/>
              </w:rPr>
              <w:t>Parengtas naujas mokinių pasiekimų ir pažangos vertinimo tvarkos aprašas.</w:t>
            </w:r>
          </w:p>
        </w:tc>
        <w:tc>
          <w:tcPr>
            <w:tcW w:w="1477" w:type="dxa"/>
          </w:tcPr>
          <w:p w:rsidR="00FD61A4" w:rsidRPr="00053C6F" w:rsidRDefault="00FD61A4" w:rsidP="001B39EE">
            <w:r w:rsidRPr="00053C6F">
              <w:t>201</w:t>
            </w:r>
            <w:r w:rsidR="001B39EE">
              <w:t>9</w:t>
            </w:r>
            <w:r w:rsidR="007B1952">
              <w:t xml:space="preserve"> </w:t>
            </w:r>
            <w:r w:rsidRPr="00053C6F">
              <w:t>m.</w:t>
            </w:r>
          </w:p>
        </w:tc>
        <w:tc>
          <w:tcPr>
            <w:tcW w:w="1760" w:type="dxa"/>
          </w:tcPr>
          <w:p w:rsidR="00FD61A4" w:rsidRPr="00053C6F" w:rsidRDefault="00FD61A4" w:rsidP="00BA1E44">
            <w:r>
              <w:t xml:space="preserve">Direktorius </w:t>
            </w:r>
          </w:p>
        </w:tc>
        <w:tc>
          <w:tcPr>
            <w:tcW w:w="992" w:type="dxa"/>
          </w:tcPr>
          <w:p w:rsidR="00FD61A4" w:rsidRPr="00053C6F" w:rsidRDefault="00FD61A4" w:rsidP="00BA1E44"/>
        </w:tc>
        <w:tc>
          <w:tcPr>
            <w:tcW w:w="1016" w:type="dxa"/>
            <w:gridSpan w:val="2"/>
          </w:tcPr>
          <w:p w:rsidR="00FD61A4" w:rsidRPr="00053C6F" w:rsidRDefault="00FD61A4" w:rsidP="00BA1E44"/>
        </w:tc>
        <w:tc>
          <w:tcPr>
            <w:tcW w:w="971" w:type="dxa"/>
            <w:gridSpan w:val="3"/>
          </w:tcPr>
          <w:p w:rsidR="00FD61A4" w:rsidRPr="00053C6F" w:rsidRDefault="00FD61A4" w:rsidP="00BA1E44"/>
        </w:tc>
      </w:tr>
      <w:tr w:rsidR="00FD61A4" w:rsidRPr="00053C6F" w:rsidTr="00D51A76">
        <w:tc>
          <w:tcPr>
            <w:tcW w:w="15063" w:type="dxa"/>
            <w:gridSpan w:val="10"/>
          </w:tcPr>
          <w:p w:rsidR="00FD61A4" w:rsidRPr="00053C6F" w:rsidRDefault="00FD61A4" w:rsidP="00BA1E44">
            <w:r w:rsidRPr="00053C6F">
              <w:t xml:space="preserve">2.3. Uždavinys. </w:t>
            </w:r>
            <w:r w:rsidRPr="004B3F5F">
              <w:t>Kompetencijoms formuotis palankios mokymosi aplinkos kūrimas.</w:t>
            </w:r>
          </w:p>
        </w:tc>
      </w:tr>
      <w:tr w:rsidR="00FD61A4" w:rsidRPr="00053C6F" w:rsidTr="00D51A76">
        <w:tc>
          <w:tcPr>
            <w:tcW w:w="6296" w:type="dxa"/>
          </w:tcPr>
          <w:p w:rsidR="00FD61A4" w:rsidRPr="00053C6F" w:rsidRDefault="00FD61A4" w:rsidP="00BA1E44">
            <w:r w:rsidRPr="00053C6F">
              <w:t xml:space="preserve">2.3.1. </w:t>
            </w:r>
            <w:r w:rsidRPr="00EE6F86">
              <w:t xml:space="preserve">Taikyti </w:t>
            </w:r>
            <w:proofErr w:type="spellStart"/>
            <w:r w:rsidRPr="00EE6F86">
              <w:t>inovatyvius</w:t>
            </w:r>
            <w:proofErr w:type="spellEnd"/>
            <w:r w:rsidRPr="00EE6F86">
              <w:t xml:space="preserve"> mokymosi metodus, paremtus aktyviu  mokinių mokymusi.</w:t>
            </w:r>
          </w:p>
        </w:tc>
        <w:tc>
          <w:tcPr>
            <w:tcW w:w="2551" w:type="dxa"/>
          </w:tcPr>
          <w:p w:rsidR="00FD61A4" w:rsidRPr="00053C6F" w:rsidRDefault="00FD61A4" w:rsidP="00BA1E44">
            <w:r w:rsidRPr="00A80CAD">
              <w:rPr>
                <w:sz w:val="23"/>
                <w:szCs w:val="23"/>
              </w:rPr>
              <w:t xml:space="preserve">Taikomi mokymąsi skatinantys mokymosi metodai, informacinės komunikacinės technologijos. </w:t>
            </w:r>
          </w:p>
        </w:tc>
        <w:tc>
          <w:tcPr>
            <w:tcW w:w="1477" w:type="dxa"/>
          </w:tcPr>
          <w:p w:rsidR="00FD61A4" w:rsidRPr="00053C6F" w:rsidRDefault="00FD61A4" w:rsidP="00BA1E44">
            <w:r>
              <w:t xml:space="preserve">Nuolat </w:t>
            </w:r>
          </w:p>
        </w:tc>
        <w:tc>
          <w:tcPr>
            <w:tcW w:w="1760" w:type="dxa"/>
          </w:tcPr>
          <w:p w:rsidR="00FD61A4" w:rsidRPr="00053C6F" w:rsidRDefault="00FD61A4" w:rsidP="00BA1E44">
            <w:r>
              <w:t xml:space="preserve">Mokytojai </w:t>
            </w:r>
          </w:p>
        </w:tc>
        <w:tc>
          <w:tcPr>
            <w:tcW w:w="992" w:type="dxa"/>
          </w:tcPr>
          <w:p w:rsidR="00FD61A4" w:rsidRPr="00053C6F" w:rsidRDefault="00FD61A4" w:rsidP="00BA1E44"/>
        </w:tc>
        <w:tc>
          <w:tcPr>
            <w:tcW w:w="1016" w:type="dxa"/>
            <w:gridSpan w:val="2"/>
          </w:tcPr>
          <w:p w:rsidR="00FD61A4" w:rsidRPr="00053C6F" w:rsidRDefault="00FD61A4" w:rsidP="00BA1E44"/>
        </w:tc>
        <w:tc>
          <w:tcPr>
            <w:tcW w:w="971" w:type="dxa"/>
            <w:gridSpan w:val="3"/>
          </w:tcPr>
          <w:p w:rsidR="00FD61A4" w:rsidRPr="00053C6F" w:rsidRDefault="00FD61A4" w:rsidP="00BA1E44"/>
        </w:tc>
      </w:tr>
      <w:tr w:rsidR="00FD61A4" w:rsidRPr="00053C6F" w:rsidTr="00D51A76">
        <w:tc>
          <w:tcPr>
            <w:tcW w:w="6296" w:type="dxa"/>
          </w:tcPr>
          <w:p w:rsidR="00FD61A4" w:rsidRPr="00053C6F" w:rsidRDefault="00FD61A4" w:rsidP="00BA1E44">
            <w:r w:rsidRPr="00053C6F">
              <w:t xml:space="preserve">2.3.2. </w:t>
            </w:r>
            <w:r w:rsidRPr="00EE6F86">
              <w:t>Organizuoti ugdomąją veiklą kitose edukacinėse aplinkose.</w:t>
            </w:r>
          </w:p>
        </w:tc>
        <w:tc>
          <w:tcPr>
            <w:tcW w:w="2551" w:type="dxa"/>
          </w:tcPr>
          <w:p w:rsidR="00FD61A4" w:rsidRPr="00053C6F" w:rsidRDefault="00FD61A4" w:rsidP="00BA1E44">
            <w:r w:rsidRPr="00EE6F86">
              <w:t>Vykdo</w:t>
            </w:r>
            <w:r>
              <w:t>ma</w:t>
            </w:r>
            <w:r w:rsidRPr="00EE6F86">
              <w:t xml:space="preserve"> ugdom</w:t>
            </w:r>
            <w:r>
              <w:t>oji</w:t>
            </w:r>
            <w:r w:rsidRPr="00EE6F86">
              <w:t xml:space="preserve"> veikl</w:t>
            </w:r>
            <w:r>
              <w:t xml:space="preserve">a </w:t>
            </w:r>
            <w:r w:rsidRPr="00EE6F86">
              <w:t xml:space="preserve">kitose edukacinėse aplinkose: bibliotekoje, skaitykloje, gamtoje, muziejuose, bankuose, edukacinėse išvykose, kt. </w:t>
            </w:r>
          </w:p>
        </w:tc>
        <w:tc>
          <w:tcPr>
            <w:tcW w:w="1477" w:type="dxa"/>
          </w:tcPr>
          <w:p w:rsidR="00FD61A4" w:rsidRPr="00053C6F" w:rsidRDefault="00FD61A4" w:rsidP="00BA1E44">
            <w:r>
              <w:t xml:space="preserve">Nuolat </w:t>
            </w:r>
          </w:p>
        </w:tc>
        <w:tc>
          <w:tcPr>
            <w:tcW w:w="1760" w:type="dxa"/>
          </w:tcPr>
          <w:p w:rsidR="00FD61A4" w:rsidRPr="00053C6F" w:rsidRDefault="00FD61A4" w:rsidP="00BA1E44">
            <w:r>
              <w:t xml:space="preserve">Mokytojai </w:t>
            </w:r>
          </w:p>
        </w:tc>
        <w:tc>
          <w:tcPr>
            <w:tcW w:w="992" w:type="dxa"/>
          </w:tcPr>
          <w:p w:rsidR="00FD61A4" w:rsidRPr="00053C6F" w:rsidRDefault="00FD61A4" w:rsidP="00BA1E44">
            <w:r>
              <w:t>300</w:t>
            </w:r>
          </w:p>
        </w:tc>
        <w:tc>
          <w:tcPr>
            <w:tcW w:w="1016" w:type="dxa"/>
            <w:gridSpan w:val="2"/>
          </w:tcPr>
          <w:p w:rsidR="00FD61A4" w:rsidRPr="00053C6F" w:rsidRDefault="00FD61A4" w:rsidP="00BA1E44"/>
        </w:tc>
        <w:tc>
          <w:tcPr>
            <w:tcW w:w="971" w:type="dxa"/>
            <w:gridSpan w:val="3"/>
          </w:tcPr>
          <w:p w:rsidR="00FD61A4" w:rsidRPr="00053C6F" w:rsidRDefault="00FD61A4" w:rsidP="00BA1E44">
            <w:r>
              <w:t>300</w:t>
            </w:r>
          </w:p>
        </w:tc>
      </w:tr>
      <w:tr w:rsidR="00FD61A4" w:rsidRPr="00053C6F" w:rsidTr="00D51A76">
        <w:tc>
          <w:tcPr>
            <w:tcW w:w="6296" w:type="dxa"/>
          </w:tcPr>
          <w:p w:rsidR="00FD61A4" w:rsidRPr="00053C6F" w:rsidRDefault="00FD61A4" w:rsidP="00BA1E44">
            <w:r w:rsidRPr="00053C6F">
              <w:t xml:space="preserve">2.3.3. </w:t>
            </w:r>
            <w:r w:rsidRPr="00EE6F86">
              <w:t>Tikslingai taikyti informacines technologijas pamokoje.</w:t>
            </w:r>
          </w:p>
        </w:tc>
        <w:tc>
          <w:tcPr>
            <w:tcW w:w="2551" w:type="dxa"/>
          </w:tcPr>
          <w:p w:rsidR="00FD61A4" w:rsidRPr="00053C6F" w:rsidRDefault="00FD61A4" w:rsidP="00BA1E44">
            <w:r w:rsidRPr="00A80CAD">
              <w:rPr>
                <w:rFonts w:ascii="ArnoPro-Regular" w:hAnsi="ArnoPro-Regular" w:cs="ArnoPro-Regular"/>
              </w:rPr>
              <w:t xml:space="preserve">Užtikrintas naujausių </w:t>
            </w:r>
            <w:r w:rsidRPr="00EE6F86">
              <w:t>informacijos technologijų taikymas ugdymo procese, turimų IKT priemonių tikslingas panaudojimas</w:t>
            </w:r>
          </w:p>
        </w:tc>
        <w:tc>
          <w:tcPr>
            <w:tcW w:w="1477" w:type="dxa"/>
          </w:tcPr>
          <w:p w:rsidR="00FD61A4" w:rsidRPr="00053C6F" w:rsidRDefault="00FD61A4" w:rsidP="00BA1E44">
            <w:r>
              <w:t xml:space="preserve">Nuolat </w:t>
            </w:r>
          </w:p>
        </w:tc>
        <w:tc>
          <w:tcPr>
            <w:tcW w:w="1760" w:type="dxa"/>
          </w:tcPr>
          <w:p w:rsidR="00FD61A4" w:rsidRPr="00053C6F" w:rsidRDefault="00FD61A4" w:rsidP="00BA1E44">
            <w:r>
              <w:t xml:space="preserve">Mokytojai </w:t>
            </w:r>
          </w:p>
        </w:tc>
        <w:tc>
          <w:tcPr>
            <w:tcW w:w="992" w:type="dxa"/>
          </w:tcPr>
          <w:p w:rsidR="00FD61A4" w:rsidRPr="00053C6F" w:rsidRDefault="00FD61A4" w:rsidP="00BA1E44"/>
        </w:tc>
        <w:tc>
          <w:tcPr>
            <w:tcW w:w="1016" w:type="dxa"/>
            <w:gridSpan w:val="2"/>
          </w:tcPr>
          <w:p w:rsidR="00FD61A4" w:rsidRPr="00053C6F" w:rsidRDefault="00FD61A4" w:rsidP="00BA1E44"/>
        </w:tc>
        <w:tc>
          <w:tcPr>
            <w:tcW w:w="971" w:type="dxa"/>
            <w:gridSpan w:val="3"/>
          </w:tcPr>
          <w:p w:rsidR="00FD61A4" w:rsidRPr="00053C6F" w:rsidRDefault="00FD61A4" w:rsidP="00BA1E44"/>
        </w:tc>
      </w:tr>
      <w:tr w:rsidR="00FD61A4" w:rsidRPr="00053C6F" w:rsidTr="00D51A76">
        <w:tc>
          <w:tcPr>
            <w:tcW w:w="6296" w:type="dxa"/>
          </w:tcPr>
          <w:p w:rsidR="00FD61A4" w:rsidRPr="00053C6F" w:rsidRDefault="00FD61A4" w:rsidP="00BA1E44">
            <w:r w:rsidRPr="00053C6F">
              <w:t xml:space="preserve">2.3.4. </w:t>
            </w:r>
            <w:r w:rsidRPr="00EE6F86">
              <w:t>Ugdyti mokinių mokėjimo mokytis kompetenciją.</w:t>
            </w:r>
          </w:p>
        </w:tc>
        <w:tc>
          <w:tcPr>
            <w:tcW w:w="2551" w:type="dxa"/>
          </w:tcPr>
          <w:p w:rsidR="00FD61A4" w:rsidRPr="00A80CAD" w:rsidRDefault="00FD61A4" w:rsidP="00BA1E44">
            <w:pPr>
              <w:rPr>
                <w:rFonts w:eastAsia="Calibri"/>
                <w:bCs/>
                <w:color w:val="000000"/>
                <w:lang w:eastAsia="en-US"/>
              </w:rPr>
            </w:pPr>
            <w:r w:rsidRPr="00A80CAD">
              <w:rPr>
                <w:rFonts w:eastAsia="Calibri"/>
                <w:bCs/>
                <w:lang w:eastAsia="en-US"/>
              </w:rPr>
              <w:t xml:space="preserve">Patobulinta mokytojų  </w:t>
            </w:r>
            <w:r w:rsidRPr="00A80CAD">
              <w:rPr>
                <w:rFonts w:eastAsia="Calibri"/>
                <w:bCs/>
                <w:color w:val="000000"/>
                <w:lang w:eastAsia="en-US"/>
              </w:rPr>
              <w:lastRenderedPageBreak/>
              <w:t>mokėjimo mokytis ugdymo kompetencija.</w:t>
            </w:r>
          </w:p>
        </w:tc>
        <w:tc>
          <w:tcPr>
            <w:tcW w:w="1477" w:type="dxa"/>
          </w:tcPr>
          <w:p w:rsidR="00FD61A4" w:rsidRPr="00053C6F" w:rsidRDefault="00FD61A4" w:rsidP="00BA1E44">
            <w:r>
              <w:lastRenderedPageBreak/>
              <w:t xml:space="preserve">Nuolat </w:t>
            </w:r>
          </w:p>
        </w:tc>
        <w:tc>
          <w:tcPr>
            <w:tcW w:w="1760" w:type="dxa"/>
          </w:tcPr>
          <w:p w:rsidR="00FD61A4" w:rsidRPr="00053C6F" w:rsidRDefault="00FD61A4" w:rsidP="00BA1E44">
            <w:r>
              <w:t xml:space="preserve">Direktoriaus </w:t>
            </w:r>
            <w:r>
              <w:lastRenderedPageBreak/>
              <w:t>pavaduotojas ugdymui</w:t>
            </w:r>
          </w:p>
        </w:tc>
        <w:tc>
          <w:tcPr>
            <w:tcW w:w="992" w:type="dxa"/>
          </w:tcPr>
          <w:p w:rsidR="00FD61A4" w:rsidRPr="00053C6F" w:rsidRDefault="00FD61A4" w:rsidP="00BA1E44"/>
        </w:tc>
        <w:tc>
          <w:tcPr>
            <w:tcW w:w="1016" w:type="dxa"/>
            <w:gridSpan w:val="2"/>
          </w:tcPr>
          <w:p w:rsidR="00FD61A4" w:rsidRPr="00053C6F" w:rsidRDefault="00FD61A4" w:rsidP="00BA1E44"/>
        </w:tc>
        <w:tc>
          <w:tcPr>
            <w:tcW w:w="971" w:type="dxa"/>
            <w:gridSpan w:val="3"/>
          </w:tcPr>
          <w:p w:rsidR="00FD61A4" w:rsidRPr="00053C6F" w:rsidRDefault="00FD61A4" w:rsidP="00BA1E44"/>
        </w:tc>
      </w:tr>
      <w:tr w:rsidR="00FD61A4" w:rsidRPr="00053C6F" w:rsidTr="00D51A76">
        <w:tc>
          <w:tcPr>
            <w:tcW w:w="15063" w:type="dxa"/>
            <w:gridSpan w:val="10"/>
          </w:tcPr>
          <w:p w:rsidR="00FD61A4" w:rsidRPr="00053C6F" w:rsidRDefault="00FD61A4" w:rsidP="00BA1E44">
            <w:r>
              <w:t>2</w:t>
            </w:r>
            <w:r w:rsidRPr="00053C6F">
              <w:t>.</w:t>
            </w:r>
            <w:r>
              <w:t>4</w:t>
            </w:r>
            <w:r w:rsidRPr="00053C6F">
              <w:t xml:space="preserve">. Uždavinys. </w:t>
            </w:r>
            <w:r w:rsidRPr="004B3F5F">
              <w:rPr>
                <w:rFonts w:ascii="ArnoPro-Regular" w:hAnsi="ArnoPro-Regular" w:cs="ArnoPro-Regular"/>
              </w:rPr>
              <w:t>Mokytojų, tėvų, klasių vadovų, pagalbos mokiniui specialistų bendradarbiavimo teikiant pagalbą mokiniams stiprinimas.</w:t>
            </w:r>
          </w:p>
        </w:tc>
      </w:tr>
      <w:tr w:rsidR="00FD61A4" w:rsidRPr="00053C6F" w:rsidTr="00D51A76">
        <w:tc>
          <w:tcPr>
            <w:tcW w:w="6296" w:type="dxa"/>
          </w:tcPr>
          <w:p w:rsidR="00FD61A4" w:rsidRPr="00053C6F" w:rsidRDefault="00FD61A4" w:rsidP="00BA1E44">
            <w:r w:rsidRPr="00053C6F">
              <w:t>2.</w:t>
            </w:r>
            <w:r>
              <w:t>4</w:t>
            </w:r>
            <w:r w:rsidRPr="00053C6F">
              <w:t>.</w:t>
            </w:r>
            <w:r>
              <w:t>1</w:t>
            </w:r>
            <w:r w:rsidRPr="00053C6F">
              <w:t xml:space="preserve">. </w:t>
            </w:r>
            <w:r w:rsidRPr="00EE6F86">
              <w:t>Panaudoti ugdymo plano galimybes skirtingų poreikių ir gebėjimų mokinių ugdymui.</w:t>
            </w:r>
          </w:p>
        </w:tc>
        <w:tc>
          <w:tcPr>
            <w:tcW w:w="2551" w:type="dxa"/>
          </w:tcPr>
          <w:p w:rsidR="00FD61A4" w:rsidRPr="00053C6F" w:rsidRDefault="00FD61A4" w:rsidP="00BA1E44">
            <w:r>
              <w:t>Atlikti tyrimai ir mokinių poreikių tenkinimo analizė</w:t>
            </w:r>
          </w:p>
        </w:tc>
        <w:tc>
          <w:tcPr>
            <w:tcW w:w="1477" w:type="dxa"/>
          </w:tcPr>
          <w:p w:rsidR="00FD61A4" w:rsidRPr="00053C6F" w:rsidRDefault="00FD61A4" w:rsidP="00BA1E44">
            <w:r>
              <w:t xml:space="preserve">Kasmet </w:t>
            </w:r>
          </w:p>
        </w:tc>
        <w:tc>
          <w:tcPr>
            <w:tcW w:w="1760" w:type="dxa"/>
          </w:tcPr>
          <w:p w:rsidR="00FD61A4" w:rsidRPr="00053C6F" w:rsidRDefault="00FD61A4" w:rsidP="00BA1E44">
            <w:r>
              <w:t>Direktoriaus pavaduotojas ugdymui</w:t>
            </w:r>
          </w:p>
        </w:tc>
        <w:tc>
          <w:tcPr>
            <w:tcW w:w="992" w:type="dxa"/>
          </w:tcPr>
          <w:p w:rsidR="00FD61A4" w:rsidRPr="00053C6F" w:rsidRDefault="00FD61A4" w:rsidP="00BA1E44"/>
        </w:tc>
        <w:tc>
          <w:tcPr>
            <w:tcW w:w="1016" w:type="dxa"/>
            <w:gridSpan w:val="2"/>
          </w:tcPr>
          <w:p w:rsidR="00FD61A4" w:rsidRPr="00053C6F" w:rsidRDefault="00FD61A4" w:rsidP="00BA1E44"/>
        </w:tc>
        <w:tc>
          <w:tcPr>
            <w:tcW w:w="971" w:type="dxa"/>
            <w:gridSpan w:val="3"/>
          </w:tcPr>
          <w:p w:rsidR="00FD61A4" w:rsidRPr="00053C6F" w:rsidRDefault="00FD61A4" w:rsidP="00BA1E44"/>
        </w:tc>
      </w:tr>
      <w:tr w:rsidR="00FD61A4" w:rsidRPr="00053C6F" w:rsidTr="00D51A76">
        <w:tblPrEx>
          <w:tblBorders>
            <w:top w:val="none" w:sz="0" w:space="0" w:color="auto"/>
            <w:bottom w:val="none" w:sz="0" w:space="0" w:color="auto"/>
          </w:tblBorders>
        </w:tblPrEx>
        <w:tc>
          <w:tcPr>
            <w:tcW w:w="6296" w:type="dxa"/>
            <w:tcBorders>
              <w:bottom w:val="single" w:sz="4" w:space="0" w:color="auto"/>
            </w:tcBorders>
          </w:tcPr>
          <w:p w:rsidR="00FD61A4" w:rsidRPr="00053C6F" w:rsidRDefault="00FD61A4" w:rsidP="00BA1E44">
            <w:pPr>
              <w:jc w:val="both"/>
            </w:pPr>
            <w:r w:rsidRPr="00053C6F">
              <w:t>2.</w:t>
            </w:r>
            <w:r>
              <w:t>4</w:t>
            </w:r>
            <w:r w:rsidRPr="00053C6F">
              <w:t>.</w:t>
            </w:r>
            <w:r>
              <w:t>2</w:t>
            </w:r>
            <w:r w:rsidRPr="00053C6F">
              <w:t xml:space="preserve">. </w:t>
            </w:r>
            <w:r w:rsidRPr="00EE6F86">
              <w:t>Tobulinti klasės vadovo veiklos planavimą ir organizavimą.</w:t>
            </w:r>
          </w:p>
        </w:tc>
        <w:tc>
          <w:tcPr>
            <w:tcW w:w="2551" w:type="dxa"/>
            <w:tcBorders>
              <w:bottom w:val="single" w:sz="4" w:space="0" w:color="auto"/>
            </w:tcBorders>
          </w:tcPr>
          <w:p w:rsidR="00FD61A4" w:rsidRPr="00E62DAE" w:rsidRDefault="00FD61A4" w:rsidP="00BA1E44">
            <w:pPr>
              <w:rPr>
                <w:bCs/>
              </w:rPr>
            </w:pPr>
            <w:r w:rsidRPr="00EE6F86">
              <w:rPr>
                <w:bCs/>
              </w:rPr>
              <w:t>Parengta nauja klasės vadovo veiklos planavimo forma. Kryptingai vykdoma klasės vadovo veiklos stebėsena ir vertinimas.</w:t>
            </w:r>
          </w:p>
        </w:tc>
        <w:tc>
          <w:tcPr>
            <w:tcW w:w="1477" w:type="dxa"/>
            <w:tcBorders>
              <w:bottom w:val="single" w:sz="4" w:space="0" w:color="auto"/>
            </w:tcBorders>
          </w:tcPr>
          <w:p w:rsidR="00FD61A4" w:rsidRPr="00053C6F" w:rsidRDefault="00FD61A4" w:rsidP="001B39EE">
            <w:r w:rsidRPr="00053C6F">
              <w:t>20</w:t>
            </w:r>
            <w:r w:rsidR="001B39EE">
              <w:t>20</w:t>
            </w:r>
            <w:r w:rsidRPr="00053C6F">
              <w:t>m.</w:t>
            </w:r>
          </w:p>
        </w:tc>
        <w:tc>
          <w:tcPr>
            <w:tcW w:w="1760" w:type="dxa"/>
            <w:tcBorders>
              <w:bottom w:val="single" w:sz="4" w:space="0" w:color="auto"/>
            </w:tcBorders>
          </w:tcPr>
          <w:p w:rsidR="00FD61A4" w:rsidRPr="00053C6F" w:rsidRDefault="00FD61A4" w:rsidP="00BA1E44">
            <w:r>
              <w:t>Direktoriaus pavaduotojas ugdymui</w:t>
            </w:r>
          </w:p>
        </w:tc>
        <w:tc>
          <w:tcPr>
            <w:tcW w:w="992" w:type="dxa"/>
            <w:tcBorders>
              <w:bottom w:val="single" w:sz="4" w:space="0" w:color="auto"/>
            </w:tcBorders>
          </w:tcPr>
          <w:p w:rsidR="00FD61A4" w:rsidRPr="00053C6F" w:rsidRDefault="00FD61A4" w:rsidP="00BA1E44"/>
        </w:tc>
        <w:tc>
          <w:tcPr>
            <w:tcW w:w="1016" w:type="dxa"/>
            <w:gridSpan w:val="2"/>
            <w:tcBorders>
              <w:bottom w:val="single" w:sz="4" w:space="0" w:color="auto"/>
            </w:tcBorders>
          </w:tcPr>
          <w:p w:rsidR="00FD61A4" w:rsidRPr="00053C6F" w:rsidRDefault="00FD61A4" w:rsidP="00BA1E44"/>
        </w:tc>
        <w:tc>
          <w:tcPr>
            <w:tcW w:w="971" w:type="dxa"/>
            <w:gridSpan w:val="3"/>
            <w:tcBorders>
              <w:bottom w:val="single" w:sz="4" w:space="0" w:color="auto"/>
            </w:tcBorders>
          </w:tcPr>
          <w:p w:rsidR="00FD61A4" w:rsidRPr="00053C6F" w:rsidRDefault="00FD61A4" w:rsidP="00BA1E44"/>
        </w:tc>
      </w:tr>
      <w:tr w:rsidR="00FD61A4" w:rsidRPr="00053C6F" w:rsidTr="00D51A76">
        <w:tblPrEx>
          <w:tblBorders>
            <w:top w:val="none" w:sz="0" w:space="0" w:color="auto"/>
            <w:bottom w:val="none" w:sz="0" w:space="0" w:color="auto"/>
          </w:tblBorders>
        </w:tblPrEx>
        <w:tc>
          <w:tcPr>
            <w:tcW w:w="6296" w:type="dxa"/>
            <w:tcBorders>
              <w:top w:val="single" w:sz="4" w:space="0" w:color="auto"/>
              <w:bottom w:val="single" w:sz="4" w:space="0" w:color="auto"/>
            </w:tcBorders>
          </w:tcPr>
          <w:p w:rsidR="00FD61A4" w:rsidRPr="00053C6F" w:rsidRDefault="00FD61A4" w:rsidP="00BA1E44">
            <w:pPr>
              <w:jc w:val="both"/>
            </w:pPr>
            <w:r w:rsidRPr="00053C6F">
              <w:t>2.</w:t>
            </w:r>
            <w:r>
              <w:t>4</w:t>
            </w:r>
            <w:r w:rsidRPr="00053C6F">
              <w:t>.</w:t>
            </w:r>
            <w:r>
              <w:t>3</w:t>
            </w:r>
            <w:r w:rsidRPr="00053C6F">
              <w:t xml:space="preserve">. </w:t>
            </w:r>
            <w:r w:rsidRPr="00EE6F86">
              <w:t>Organizuoti pedagoginės, spec. pedagoginės, psichologinės, socialinės pagalbos teikimo mokiniui efektyvumo tyrimus.</w:t>
            </w:r>
          </w:p>
        </w:tc>
        <w:tc>
          <w:tcPr>
            <w:tcW w:w="2551" w:type="dxa"/>
            <w:tcBorders>
              <w:top w:val="single" w:sz="4" w:space="0" w:color="auto"/>
              <w:bottom w:val="single" w:sz="4" w:space="0" w:color="auto"/>
            </w:tcBorders>
          </w:tcPr>
          <w:p w:rsidR="00FD61A4" w:rsidRPr="00053C6F" w:rsidRDefault="00FD61A4" w:rsidP="00BA1E44">
            <w:r w:rsidRPr="00EE6F86">
              <w:t>Kryptingai vykdomas taikomų prevencinių priemonių veiksmingumo vertinimas.</w:t>
            </w:r>
          </w:p>
        </w:tc>
        <w:tc>
          <w:tcPr>
            <w:tcW w:w="1477" w:type="dxa"/>
            <w:tcBorders>
              <w:top w:val="single" w:sz="4" w:space="0" w:color="auto"/>
              <w:bottom w:val="single" w:sz="4" w:space="0" w:color="auto"/>
            </w:tcBorders>
          </w:tcPr>
          <w:p w:rsidR="00FD61A4" w:rsidRPr="00053C6F" w:rsidRDefault="00FD61A4" w:rsidP="00BA1E44">
            <w:r>
              <w:t xml:space="preserve">Kasmet </w:t>
            </w:r>
          </w:p>
        </w:tc>
        <w:tc>
          <w:tcPr>
            <w:tcW w:w="1760" w:type="dxa"/>
            <w:tcBorders>
              <w:top w:val="single" w:sz="4" w:space="0" w:color="auto"/>
              <w:bottom w:val="single" w:sz="4" w:space="0" w:color="auto"/>
            </w:tcBorders>
          </w:tcPr>
          <w:p w:rsidR="00FD61A4" w:rsidRPr="00053C6F" w:rsidRDefault="00FD61A4" w:rsidP="00BA1E44">
            <w:r>
              <w:t>VGK</w:t>
            </w:r>
          </w:p>
        </w:tc>
        <w:tc>
          <w:tcPr>
            <w:tcW w:w="992" w:type="dxa"/>
            <w:tcBorders>
              <w:top w:val="single" w:sz="4" w:space="0" w:color="auto"/>
              <w:bottom w:val="single" w:sz="4" w:space="0" w:color="auto"/>
            </w:tcBorders>
          </w:tcPr>
          <w:p w:rsidR="00FD61A4" w:rsidRPr="00053C6F" w:rsidRDefault="00FD61A4" w:rsidP="00BA1E44">
            <w:r>
              <w:t>100</w:t>
            </w:r>
          </w:p>
        </w:tc>
        <w:tc>
          <w:tcPr>
            <w:tcW w:w="1016" w:type="dxa"/>
            <w:gridSpan w:val="2"/>
            <w:tcBorders>
              <w:top w:val="single" w:sz="4" w:space="0" w:color="auto"/>
              <w:bottom w:val="single" w:sz="4" w:space="0" w:color="auto"/>
            </w:tcBorders>
          </w:tcPr>
          <w:p w:rsidR="00FD61A4" w:rsidRPr="00053C6F" w:rsidRDefault="00FD61A4" w:rsidP="00BA1E44"/>
        </w:tc>
        <w:tc>
          <w:tcPr>
            <w:tcW w:w="971" w:type="dxa"/>
            <w:gridSpan w:val="3"/>
            <w:tcBorders>
              <w:top w:val="single" w:sz="4" w:space="0" w:color="auto"/>
              <w:bottom w:val="single" w:sz="4" w:space="0" w:color="auto"/>
            </w:tcBorders>
          </w:tcPr>
          <w:p w:rsidR="00FD61A4" w:rsidRPr="00053C6F" w:rsidRDefault="00FD61A4" w:rsidP="00BA1E44">
            <w:r>
              <w:t>100</w:t>
            </w:r>
          </w:p>
        </w:tc>
      </w:tr>
      <w:tr w:rsidR="00FD61A4" w:rsidRPr="00053C6F" w:rsidTr="00D51A76">
        <w:tblPrEx>
          <w:tblBorders>
            <w:top w:val="none" w:sz="0" w:space="0" w:color="auto"/>
            <w:bottom w:val="none" w:sz="0" w:space="0" w:color="auto"/>
          </w:tblBorders>
        </w:tblPrEx>
        <w:tc>
          <w:tcPr>
            <w:tcW w:w="6296" w:type="dxa"/>
            <w:tcBorders>
              <w:top w:val="single" w:sz="4" w:space="0" w:color="auto"/>
            </w:tcBorders>
          </w:tcPr>
          <w:p w:rsidR="00FD61A4" w:rsidRPr="00053C6F" w:rsidRDefault="00FD61A4" w:rsidP="00BA1E44">
            <w:pPr>
              <w:jc w:val="both"/>
            </w:pPr>
            <w:r w:rsidRPr="00053C6F">
              <w:t>2.</w:t>
            </w:r>
            <w:r>
              <w:t>4</w:t>
            </w:r>
            <w:r w:rsidRPr="00053C6F">
              <w:t>.</w:t>
            </w:r>
            <w:r>
              <w:t>4</w:t>
            </w:r>
            <w:r w:rsidRPr="00053C6F">
              <w:t xml:space="preserve">. </w:t>
            </w:r>
            <w:r w:rsidRPr="00EE6F86">
              <w:t>Kurti</w:t>
            </w:r>
            <w:r>
              <w:t xml:space="preserve"> pagalbos mokiniui</w:t>
            </w:r>
            <w:r w:rsidRPr="00EE6F86">
              <w:t xml:space="preserve"> konsultavimo sistemą.</w:t>
            </w:r>
          </w:p>
        </w:tc>
        <w:tc>
          <w:tcPr>
            <w:tcW w:w="2551" w:type="dxa"/>
            <w:tcBorders>
              <w:top w:val="single" w:sz="4" w:space="0" w:color="auto"/>
            </w:tcBorders>
          </w:tcPr>
          <w:p w:rsidR="00FD61A4" w:rsidRPr="00053C6F" w:rsidRDefault="00FD61A4" w:rsidP="00BA1E44">
            <w:r>
              <w:t>Sukurta pagalbos mokiniui</w:t>
            </w:r>
            <w:r w:rsidRPr="00EE6F86">
              <w:t xml:space="preserve"> konsultavimo sistem</w:t>
            </w:r>
            <w:r>
              <w:t>a</w:t>
            </w:r>
            <w:r w:rsidRPr="00EE6F86">
              <w:t>.</w:t>
            </w:r>
          </w:p>
        </w:tc>
        <w:tc>
          <w:tcPr>
            <w:tcW w:w="1477" w:type="dxa"/>
            <w:tcBorders>
              <w:top w:val="single" w:sz="4" w:space="0" w:color="auto"/>
            </w:tcBorders>
          </w:tcPr>
          <w:p w:rsidR="00FD61A4" w:rsidRPr="00053C6F" w:rsidRDefault="00FD61A4" w:rsidP="001B39EE">
            <w:r w:rsidRPr="00053C6F">
              <w:t>20</w:t>
            </w:r>
            <w:r w:rsidR="001B39EE">
              <w:t xml:space="preserve">20 </w:t>
            </w:r>
            <w:r w:rsidRPr="00053C6F">
              <w:t>m.</w:t>
            </w:r>
          </w:p>
        </w:tc>
        <w:tc>
          <w:tcPr>
            <w:tcW w:w="1760" w:type="dxa"/>
            <w:tcBorders>
              <w:top w:val="single" w:sz="4" w:space="0" w:color="auto"/>
            </w:tcBorders>
          </w:tcPr>
          <w:p w:rsidR="00FD61A4" w:rsidRPr="00053C6F" w:rsidRDefault="00FD61A4" w:rsidP="00BA1E44">
            <w:r>
              <w:t>VGK</w:t>
            </w:r>
          </w:p>
        </w:tc>
        <w:tc>
          <w:tcPr>
            <w:tcW w:w="992" w:type="dxa"/>
            <w:tcBorders>
              <w:top w:val="single" w:sz="4" w:space="0" w:color="auto"/>
            </w:tcBorders>
          </w:tcPr>
          <w:p w:rsidR="00FD61A4" w:rsidRPr="00053C6F" w:rsidRDefault="00FD61A4" w:rsidP="00BA1E44"/>
        </w:tc>
        <w:tc>
          <w:tcPr>
            <w:tcW w:w="1016" w:type="dxa"/>
            <w:gridSpan w:val="2"/>
            <w:tcBorders>
              <w:top w:val="single" w:sz="4" w:space="0" w:color="auto"/>
            </w:tcBorders>
          </w:tcPr>
          <w:p w:rsidR="00FD61A4" w:rsidRPr="00053C6F" w:rsidRDefault="00FD61A4" w:rsidP="00BA1E44"/>
        </w:tc>
        <w:tc>
          <w:tcPr>
            <w:tcW w:w="971" w:type="dxa"/>
            <w:gridSpan w:val="3"/>
            <w:tcBorders>
              <w:top w:val="single" w:sz="4" w:space="0" w:color="auto"/>
            </w:tcBorders>
          </w:tcPr>
          <w:p w:rsidR="00FD61A4" w:rsidRPr="00053C6F" w:rsidRDefault="00FD61A4" w:rsidP="00BA1E44"/>
        </w:tc>
      </w:tr>
      <w:tr w:rsidR="00FD61A4" w:rsidRPr="00053C6F" w:rsidTr="00D51A76">
        <w:tblPrEx>
          <w:tblBorders>
            <w:top w:val="none" w:sz="0" w:space="0" w:color="auto"/>
            <w:bottom w:val="none" w:sz="0" w:space="0" w:color="auto"/>
          </w:tblBorders>
        </w:tblPrEx>
        <w:tc>
          <w:tcPr>
            <w:tcW w:w="6296" w:type="dxa"/>
          </w:tcPr>
          <w:p w:rsidR="00FD61A4" w:rsidRDefault="00FD61A4" w:rsidP="00BA1E44">
            <w:pPr>
              <w:jc w:val="both"/>
            </w:pPr>
            <w:r w:rsidRPr="00053C6F">
              <w:t>2.</w:t>
            </w:r>
            <w:r>
              <w:t>4</w:t>
            </w:r>
            <w:r w:rsidRPr="00053C6F">
              <w:t>.</w:t>
            </w:r>
            <w:r>
              <w:t>5</w:t>
            </w:r>
            <w:r w:rsidRPr="00053C6F">
              <w:t xml:space="preserve">. </w:t>
            </w:r>
            <w:r w:rsidRPr="00EE6F86">
              <w:t>Taikyti įvairesnes bendravimo ir bendradarbiavimo su tėvais formas.</w:t>
            </w:r>
          </w:p>
          <w:p w:rsidR="00FD61A4" w:rsidRDefault="00FD61A4" w:rsidP="00BA1E44">
            <w:pPr>
              <w:jc w:val="both"/>
            </w:pPr>
          </w:p>
          <w:p w:rsidR="003843A2" w:rsidRPr="00053C6F" w:rsidRDefault="003843A2" w:rsidP="00BA1E44">
            <w:pPr>
              <w:jc w:val="both"/>
            </w:pPr>
          </w:p>
        </w:tc>
        <w:tc>
          <w:tcPr>
            <w:tcW w:w="2551" w:type="dxa"/>
          </w:tcPr>
          <w:p w:rsidR="00BC29E8" w:rsidRPr="00053C6F" w:rsidRDefault="00FD61A4" w:rsidP="00BA1E44">
            <w:r w:rsidRPr="00EE6F86">
              <w:t>Mokykloje taikomos įvairesnės bendravimo ir bendradarbiavimo formos su tėvais.</w:t>
            </w:r>
          </w:p>
        </w:tc>
        <w:tc>
          <w:tcPr>
            <w:tcW w:w="1477" w:type="dxa"/>
          </w:tcPr>
          <w:p w:rsidR="00FD61A4" w:rsidRPr="00053C6F" w:rsidRDefault="00FD61A4" w:rsidP="00BA1E44">
            <w:r>
              <w:t xml:space="preserve">Nuolat </w:t>
            </w:r>
          </w:p>
        </w:tc>
        <w:tc>
          <w:tcPr>
            <w:tcW w:w="1760" w:type="dxa"/>
          </w:tcPr>
          <w:p w:rsidR="00FD61A4" w:rsidRPr="00053C6F" w:rsidRDefault="00FD61A4" w:rsidP="00BA1E44">
            <w:r>
              <w:t xml:space="preserve">Direktorius </w:t>
            </w:r>
          </w:p>
        </w:tc>
        <w:tc>
          <w:tcPr>
            <w:tcW w:w="992" w:type="dxa"/>
          </w:tcPr>
          <w:p w:rsidR="00FD61A4" w:rsidRPr="00053C6F" w:rsidRDefault="00FD61A4" w:rsidP="00BA1E44">
            <w:r>
              <w:t>200</w:t>
            </w:r>
          </w:p>
        </w:tc>
        <w:tc>
          <w:tcPr>
            <w:tcW w:w="1016" w:type="dxa"/>
            <w:gridSpan w:val="2"/>
          </w:tcPr>
          <w:p w:rsidR="00FD61A4" w:rsidRPr="00053C6F" w:rsidRDefault="00FD61A4" w:rsidP="00BA1E44"/>
        </w:tc>
        <w:tc>
          <w:tcPr>
            <w:tcW w:w="971" w:type="dxa"/>
            <w:gridSpan w:val="3"/>
          </w:tcPr>
          <w:p w:rsidR="00FD61A4" w:rsidRPr="00053C6F" w:rsidRDefault="00FD61A4" w:rsidP="00BA1E44">
            <w:r>
              <w:t>200</w:t>
            </w:r>
          </w:p>
        </w:tc>
      </w:tr>
      <w:tr w:rsidR="00FD61A4" w:rsidRPr="00053C6F" w:rsidTr="00D51A76">
        <w:tc>
          <w:tcPr>
            <w:tcW w:w="15063" w:type="dxa"/>
            <w:gridSpan w:val="10"/>
          </w:tcPr>
          <w:p w:rsidR="00FD61A4" w:rsidRPr="00053C6F" w:rsidRDefault="00FD61A4" w:rsidP="00BA1E44">
            <w:r>
              <w:t>2</w:t>
            </w:r>
            <w:r w:rsidRPr="00053C6F">
              <w:t>.</w:t>
            </w:r>
            <w:r>
              <w:t>5</w:t>
            </w:r>
            <w:r w:rsidRPr="00053C6F">
              <w:t xml:space="preserve">. Uždavinys. </w:t>
            </w:r>
            <w:r w:rsidRPr="004B3F5F">
              <w:t>Mokytojų, pagalbos mokiniui specialistų kryptingo kompetencijų tobulinimo, bendradarbiavimo ir gerosios patirties sklaidos skatinimas.</w:t>
            </w:r>
            <w:r w:rsidRPr="00A80CAD">
              <w:rPr>
                <w:b/>
              </w:rPr>
              <w:t xml:space="preserve">       </w:t>
            </w:r>
          </w:p>
        </w:tc>
      </w:tr>
      <w:tr w:rsidR="00FD61A4" w:rsidRPr="00053C6F" w:rsidTr="00D51A76">
        <w:tblPrEx>
          <w:tblBorders>
            <w:top w:val="none" w:sz="0" w:space="0" w:color="auto"/>
            <w:bottom w:val="none" w:sz="0" w:space="0" w:color="auto"/>
          </w:tblBorders>
        </w:tblPrEx>
        <w:tc>
          <w:tcPr>
            <w:tcW w:w="6296" w:type="dxa"/>
            <w:tcBorders>
              <w:bottom w:val="single" w:sz="4" w:space="0" w:color="auto"/>
            </w:tcBorders>
          </w:tcPr>
          <w:p w:rsidR="003843A2" w:rsidRDefault="003843A2" w:rsidP="00BA1E44">
            <w:pPr>
              <w:jc w:val="both"/>
            </w:pPr>
          </w:p>
          <w:p w:rsidR="00FD61A4" w:rsidRDefault="00FD61A4" w:rsidP="00BA1E44">
            <w:pPr>
              <w:jc w:val="both"/>
            </w:pPr>
            <w:r w:rsidRPr="00053C6F">
              <w:t>2.</w:t>
            </w:r>
            <w:r>
              <w:t>5</w:t>
            </w:r>
            <w:r w:rsidRPr="00053C6F">
              <w:t>.</w:t>
            </w:r>
            <w:r>
              <w:t>1</w:t>
            </w:r>
            <w:r w:rsidRPr="00053C6F">
              <w:t xml:space="preserve">. </w:t>
            </w:r>
            <w:r>
              <w:t>Parengti  mokytojų, pagalbos mokiniui</w:t>
            </w:r>
            <w:r w:rsidRPr="00EE6F86">
              <w:t xml:space="preserve"> specialistų, vadovų, kvalifikacijos tobulinimo ir atsiskaitymo tvarką.</w:t>
            </w:r>
          </w:p>
          <w:p w:rsidR="00FD61A4" w:rsidRPr="00053C6F" w:rsidRDefault="00FD61A4" w:rsidP="00BA1E44">
            <w:pPr>
              <w:jc w:val="both"/>
            </w:pPr>
          </w:p>
        </w:tc>
        <w:tc>
          <w:tcPr>
            <w:tcW w:w="2551" w:type="dxa"/>
            <w:tcBorders>
              <w:bottom w:val="single" w:sz="4" w:space="0" w:color="auto"/>
            </w:tcBorders>
          </w:tcPr>
          <w:p w:rsidR="00FD61A4" w:rsidRPr="00053C6F" w:rsidRDefault="00FD61A4" w:rsidP="00BA1E44">
            <w:r w:rsidRPr="00EE6F86">
              <w:rPr>
                <w:bCs/>
              </w:rPr>
              <w:t>Parengta ir vykdoma „Mokytojų, pagalbos mokiniui specialistų ir vadovų kvalifikacijos tobulinimo tvarka“</w:t>
            </w:r>
          </w:p>
        </w:tc>
        <w:tc>
          <w:tcPr>
            <w:tcW w:w="1477" w:type="dxa"/>
            <w:tcBorders>
              <w:bottom w:val="single" w:sz="4" w:space="0" w:color="auto"/>
            </w:tcBorders>
          </w:tcPr>
          <w:p w:rsidR="00FD61A4" w:rsidRPr="00053C6F" w:rsidRDefault="00FD61A4" w:rsidP="001B39EE">
            <w:r w:rsidRPr="00053C6F">
              <w:t>20</w:t>
            </w:r>
            <w:r w:rsidR="001B39EE">
              <w:t>20</w:t>
            </w:r>
            <w:r w:rsidRPr="00053C6F">
              <w:t xml:space="preserve"> m.</w:t>
            </w:r>
          </w:p>
        </w:tc>
        <w:tc>
          <w:tcPr>
            <w:tcW w:w="1760" w:type="dxa"/>
            <w:tcBorders>
              <w:bottom w:val="single" w:sz="4" w:space="0" w:color="auto"/>
            </w:tcBorders>
          </w:tcPr>
          <w:p w:rsidR="00FD61A4" w:rsidRPr="00053C6F" w:rsidRDefault="00FD61A4" w:rsidP="00BA1E44">
            <w:r>
              <w:t xml:space="preserve">Direktorius </w:t>
            </w:r>
          </w:p>
        </w:tc>
        <w:tc>
          <w:tcPr>
            <w:tcW w:w="992" w:type="dxa"/>
            <w:tcBorders>
              <w:bottom w:val="single" w:sz="4" w:space="0" w:color="auto"/>
            </w:tcBorders>
          </w:tcPr>
          <w:p w:rsidR="00FD61A4" w:rsidRPr="00053C6F" w:rsidRDefault="00FD61A4" w:rsidP="00BA1E44"/>
        </w:tc>
        <w:tc>
          <w:tcPr>
            <w:tcW w:w="1016" w:type="dxa"/>
            <w:gridSpan w:val="2"/>
            <w:tcBorders>
              <w:bottom w:val="single" w:sz="4" w:space="0" w:color="auto"/>
            </w:tcBorders>
          </w:tcPr>
          <w:p w:rsidR="00FD61A4" w:rsidRPr="00053C6F" w:rsidRDefault="00FD61A4" w:rsidP="00BA1E44"/>
        </w:tc>
        <w:tc>
          <w:tcPr>
            <w:tcW w:w="971" w:type="dxa"/>
            <w:gridSpan w:val="3"/>
            <w:tcBorders>
              <w:bottom w:val="single" w:sz="4" w:space="0" w:color="auto"/>
            </w:tcBorders>
          </w:tcPr>
          <w:p w:rsidR="00FD61A4" w:rsidRPr="00053C6F" w:rsidRDefault="00FD61A4" w:rsidP="00BA1E44"/>
        </w:tc>
      </w:tr>
      <w:tr w:rsidR="00FD61A4" w:rsidRPr="00053C6F" w:rsidTr="00D51A76">
        <w:tblPrEx>
          <w:tblBorders>
            <w:top w:val="none" w:sz="0" w:space="0" w:color="auto"/>
            <w:bottom w:val="none" w:sz="0" w:space="0" w:color="auto"/>
          </w:tblBorders>
        </w:tblPrEx>
        <w:tc>
          <w:tcPr>
            <w:tcW w:w="6296" w:type="dxa"/>
            <w:tcBorders>
              <w:top w:val="single" w:sz="4" w:space="0" w:color="auto"/>
              <w:bottom w:val="single" w:sz="4" w:space="0" w:color="auto"/>
            </w:tcBorders>
          </w:tcPr>
          <w:p w:rsidR="00FD61A4" w:rsidRPr="00053C6F" w:rsidRDefault="00FD61A4" w:rsidP="00BA1E44">
            <w:pPr>
              <w:jc w:val="both"/>
            </w:pPr>
            <w:r w:rsidRPr="00053C6F">
              <w:t>2.</w:t>
            </w:r>
            <w:r>
              <w:t>5</w:t>
            </w:r>
            <w:r w:rsidRPr="00053C6F">
              <w:t>.</w:t>
            </w:r>
            <w:r>
              <w:t>2</w:t>
            </w:r>
            <w:r w:rsidRPr="00053C6F">
              <w:t xml:space="preserve">. </w:t>
            </w:r>
            <w:r w:rsidRPr="00EE6F86">
              <w:t>Įdiegti kompiuterizuotą darbuotojų kvalifikacijos tobulinimo apskaitos sistemą.</w:t>
            </w:r>
          </w:p>
        </w:tc>
        <w:tc>
          <w:tcPr>
            <w:tcW w:w="2551" w:type="dxa"/>
            <w:tcBorders>
              <w:top w:val="single" w:sz="4" w:space="0" w:color="auto"/>
              <w:bottom w:val="single" w:sz="4" w:space="0" w:color="auto"/>
            </w:tcBorders>
          </w:tcPr>
          <w:p w:rsidR="00FD61A4" w:rsidRPr="00053C6F" w:rsidRDefault="00FD61A4" w:rsidP="00BA1E44">
            <w:pPr>
              <w:rPr>
                <w:lang w:eastAsia="en-US"/>
              </w:rPr>
            </w:pPr>
            <w:r w:rsidRPr="00EE6F86">
              <w:rPr>
                <w:lang w:eastAsia="en-US"/>
              </w:rPr>
              <w:t>Veikia kompiuterizuota darbuotojų kvalifikacijos tobulinimą fiksuojanti sistema,  pagrįsta finansiniais ištekliais.</w:t>
            </w:r>
          </w:p>
        </w:tc>
        <w:tc>
          <w:tcPr>
            <w:tcW w:w="1477" w:type="dxa"/>
            <w:tcBorders>
              <w:top w:val="single" w:sz="4" w:space="0" w:color="auto"/>
              <w:bottom w:val="single" w:sz="4" w:space="0" w:color="auto"/>
            </w:tcBorders>
          </w:tcPr>
          <w:p w:rsidR="00FD61A4" w:rsidRPr="00053C6F" w:rsidRDefault="00FD61A4" w:rsidP="001B39EE">
            <w:r w:rsidRPr="00053C6F">
              <w:t>201</w:t>
            </w:r>
            <w:r w:rsidR="001B39EE">
              <w:t>9</w:t>
            </w:r>
            <w:r w:rsidRPr="00053C6F">
              <w:t xml:space="preserve"> m.</w:t>
            </w:r>
          </w:p>
        </w:tc>
        <w:tc>
          <w:tcPr>
            <w:tcW w:w="1760" w:type="dxa"/>
            <w:tcBorders>
              <w:top w:val="single" w:sz="4" w:space="0" w:color="auto"/>
              <w:bottom w:val="single" w:sz="4" w:space="0" w:color="auto"/>
            </w:tcBorders>
          </w:tcPr>
          <w:p w:rsidR="00FD61A4" w:rsidRPr="00053C6F" w:rsidRDefault="00FD61A4" w:rsidP="00BA1E44">
            <w:r>
              <w:t>Direktoriaus pavaduotojas ugdymui, IT mokytojas</w:t>
            </w:r>
          </w:p>
        </w:tc>
        <w:tc>
          <w:tcPr>
            <w:tcW w:w="992" w:type="dxa"/>
            <w:tcBorders>
              <w:top w:val="single" w:sz="4" w:space="0" w:color="auto"/>
              <w:bottom w:val="single" w:sz="4" w:space="0" w:color="auto"/>
            </w:tcBorders>
          </w:tcPr>
          <w:p w:rsidR="00FD61A4" w:rsidRPr="00053C6F" w:rsidRDefault="00FD61A4" w:rsidP="00BA1E44">
            <w:r>
              <w:t>100</w:t>
            </w:r>
          </w:p>
        </w:tc>
        <w:tc>
          <w:tcPr>
            <w:tcW w:w="1016" w:type="dxa"/>
            <w:gridSpan w:val="2"/>
            <w:tcBorders>
              <w:top w:val="single" w:sz="4" w:space="0" w:color="auto"/>
              <w:bottom w:val="single" w:sz="4" w:space="0" w:color="auto"/>
            </w:tcBorders>
          </w:tcPr>
          <w:p w:rsidR="00FD61A4" w:rsidRPr="00053C6F" w:rsidRDefault="00FD61A4" w:rsidP="00BA1E44"/>
        </w:tc>
        <w:tc>
          <w:tcPr>
            <w:tcW w:w="971" w:type="dxa"/>
            <w:gridSpan w:val="3"/>
            <w:tcBorders>
              <w:top w:val="single" w:sz="4" w:space="0" w:color="auto"/>
              <w:bottom w:val="single" w:sz="4" w:space="0" w:color="auto"/>
            </w:tcBorders>
          </w:tcPr>
          <w:p w:rsidR="00FD61A4" w:rsidRPr="00053C6F" w:rsidRDefault="00FD61A4" w:rsidP="00BA1E44">
            <w:r>
              <w:t>100</w:t>
            </w:r>
          </w:p>
        </w:tc>
      </w:tr>
      <w:tr w:rsidR="00FD61A4" w:rsidRPr="00053C6F" w:rsidTr="00D51A76">
        <w:tblPrEx>
          <w:tblBorders>
            <w:top w:val="none" w:sz="0" w:space="0" w:color="auto"/>
            <w:bottom w:val="none" w:sz="0" w:space="0" w:color="auto"/>
          </w:tblBorders>
        </w:tblPrEx>
        <w:tc>
          <w:tcPr>
            <w:tcW w:w="6296" w:type="dxa"/>
            <w:tcBorders>
              <w:top w:val="single" w:sz="4" w:space="0" w:color="auto"/>
              <w:bottom w:val="single" w:sz="4" w:space="0" w:color="auto"/>
            </w:tcBorders>
          </w:tcPr>
          <w:p w:rsidR="00FD61A4" w:rsidRPr="00493879" w:rsidRDefault="00FD61A4" w:rsidP="00BA1E44">
            <w:pPr>
              <w:suppressAutoHyphens/>
              <w:jc w:val="both"/>
              <w:rPr>
                <w:b/>
              </w:rPr>
            </w:pPr>
            <w:r>
              <w:lastRenderedPageBreak/>
              <w:t xml:space="preserve">2.5.3. </w:t>
            </w:r>
            <w:r w:rsidRPr="00EE6F86">
              <w:rPr>
                <w:bCs/>
              </w:rPr>
              <w:t>Organizuoti mokymąsi bendruomenėje, skatinant lyderystę.</w:t>
            </w:r>
          </w:p>
        </w:tc>
        <w:tc>
          <w:tcPr>
            <w:tcW w:w="2551" w:type="dxa"/>
            <w:tcBorders>
              <w:top w:val="single" w:sz="4" w:space="0" w:color="auto"/>
              <w:bottom w:val="single" w:sz="4" w:space="0" w:color="auto"/>
            </w:tcBorders>
          </w:tcPr>
          <w:p w:rsidR="00FD61A4" w:rsidRPr="00D51A76" w:rsidRDefault="00FD61A4" w:rsidP="001B39EE">
            <w:pPr>
              <w:suppressAutoHyphens/>
              <w:jc w:val="both"/>
            </w:pPr>
            <w:r w:rsidRPr="00EE6F86">
              <w:t>M</w:t>
            </w:r>
            <w:r>
              <w:t>okykloje kasmet organizuojami 2–</w:t>
            </w:r>
            <w:r w:rsidRPr="00EE6F86">
              <w:t xml:space="preserve">3 seminarai, </w:t>
            </w:r>
            <w:r>
              <w:t xml:space="preserve">atsižvelgiant į </w:t>
            </w:r>
            <w:r w:rsidRPr="00EE6F86">
              <w:t xml:space="preserve">siūlymus, </w:t>
            </w:r>
            <w:r w:rsidR="001B39EE">
              <w:t>klasės</w:t>
            </w:r>
            <w:r w:rsidRPr="00EE6F86">
              <w:t xml:space="preserve"> krepšelio lėšas, skirtas kvalifikacijai tobulinti.</w:t>
            </w:r>
          </w:p>
        </w:tc>
        <w:tc>
          <w:tcPr>
            <w:tcW w:w="1477" w:type="dxa"/>
            <w:tcBorders>
              <w:top w:val="single" w:sz="4" w:space="0" w:color="auto"/>
              <w:bottom w:val="single" w:sz="4" w:space="0" w:color="auto"/>
            </w:tcBorders>
          </w:tcPr>
          <w:p w:rsidR="00FD61A4" w:rsidRPr="00053C6F" w:rsidRDefault="00FD61A4" w:rsidP="00BA1E44">
            <w:r>
              <w:t xml:space="preserve">Kasmet </w:t>
            </w:r>
          </w:p>
        </w:tc>
        <w:tc>
          <w:tcPr>
            <w:tcW w:w="1760" w:type="dxa"/>
            <w:tcBorders>
              <w:top w:val="single" w:sz="4" w:space="0" w:color="auto"/>
              <w:bottom w:val="single" w:sz="4" w:space="0" w:color="auto"/>
            </w:tcBorders>
          </w:tcPr>
          <w:p w:rsidR="00FD61A4" w:rsidRPr="00053C6F" w:rsidRDefault="00FD61A4" w:rsidP="00BA1E44">
            <w:r>
              <w:t>Direktoriaus pavaduotojas ugdymui</w:t>
            </w:r>
          </w:p>
        </w:tc>
        <w:tc>
          <w:tcPr>
            <w:tcW w:w="992" w:type="dxa"/>
            <w:tcBorders>
              <w:top w:val="single" w:sz="4" w:space="0" w:color="auto"/>
              <w:bottom w:val="single" w:sz="4" w:space="0" w:color="auto"/>
            </w:tcBorders>
          </w:tcPr>
          <w:p w:rsidR="00FD61A4" w:rsidRPr="00053C6F" w:rsidRDefault="00FD61A4" w:rsidP="00BA1E44">
            <w:r>
              <w:t>300</w:t>
            </w:r>
          </w:p>
        </w:tc>
        <w:tc>
          <w:tcPr>
            <w:tcW w:w="1016" w:type="dxa"/>
            <w:gridSpan w:val="2"/>
            <w:tcBorders>
              <w:top w:val="single" w:sz="4" w:space="0" w:color="auto"/>
              <w:bottom w:val="single" w:sz="4" w:space="0" w:color="auto"/>
            </w:tcBorders>
          </w:tcPr>
          <w:p w:rsidR="00FD61A4" w:rsidRPr="00053C6F" w:rsidRDefault="00FD61A4" w:rsidP="00BA1E44"/>
        </w:tc>
        <w:tc>
          <w:tcPr>
            <w:tcW w:w="971" w:type="dxa"/>
            <w:gridSpan w:val="3"/>
            <w:tcBorders>
              <w:top w:val="single" w:sz="4" w:space="0" w:color="auto"/>
              <w:bottom w:val="single" w:sz="4" w:space="0" w:color="auto"/>
            </w:tcBorders>
          </w:tcPr>
          <w:p w:rsidR="00FD61A4" w:rsidRPr="00053C6F" w:rsidRDefault="00FD61A4" w:rsidP="00BA1E44">
            <w:r>
              <w:t>300</w:t>
            </w:r>
          </w:p>
        </w:tc>
      </w:tr>
      <w:tr w:rsidR="00FD61A4" w:rsidRPr="00053C6F" w:rsidTr="00D51A76">
        <w:tblPrEx>
          <w:tblBorders>
            <w:top w:val="none" w:sz="0" w:space="0" w:color="auto"/>
            <w:bottom w:val="none" w:sz="0" w:space="0" w:color="auto"/>
          </w:tblBorders>
        </w:tblPrEx>
        <w:tc>
          <w:tcPr>
            <w:tcW w:w="6296" w:type="dxa"/>
            <w:tcBorders>
              <w:top w:val="single" w:sz="4" w:space="0" w:color="auto"/>
              <w:bottom w:val="single" w:sz="4" w:space="0" w:color="auto"/>
            </w:tcBorders>
          </w:tcPr>
          <w:p w:rsidR="00FD61A4" w:rsidRPr="00493879" w:rsidRDefault="00FD61A4" w:rsidP="00BA1E44">
            <w:pPr>
              <w:jc w:val="both"/>
            </w:pPr>
            <w:r>
              <w:t xml:space="preserve">2.5.4. </w:t>
            </w:r>
            <w:r w:rsidRPr="00EE6F86">
              <w:t>Sukurti mokytojų skatinimo sistemą.</w:t>
            </w:r>
          </w:p>
        </w:tc>
        <w:tc>
          <w:tcPr>
            <w:tcW w:w="2551" w:type="dxa"/>
            <w:tcBorders>
              <w:top w:val="single" w:sz="4" w:space="0" w:color="auto"/>
              <w:bottom w:val="single" w:sz="4" w:space="0" w:color="auto"/>
            </w:tcBorders>
          </w:tcPr>
          <w:p w:rsidR="00FD61A4" w:rsidRPr="00493879" w:rsidRDefault="00FD61A4" w:rsidP="00BA1E44">
            <w:pPr>
              <w:suppressAutoHyphens/>
              <w:jc w:val="both"/>
              <w:rPr>
                <w:sz w:val="23"/>
                <w:szCs w:val="23"/>
              </w:rPr>
            </w:pPr>
            <w:r w:rsidRPr="00EE6F86">
              <w:t>Parengta ir efektyviai taikoma mokytojų  skatinimo tvarka</w:t>
            </w:r>
          </w:p>
        </w:tc>
        <w:tc>
          <w:tcPr>
            <w:tcW w:w="1477" w:type="dxa"/>
            <w:tcBorders>
              <w:top w:val="single" w:sz="4" w:space="0" w:color="auto"/>
              <w:bottom w:val="single" w:sz="4" w:space="0" w:color="auto"/>
            </w:tcBorders>
          </w:tcPr>
          <w:p w:rsidR="00FD61A4" w:rsidRPr="00053C6F" w:rsidRDefault="00FD61A4" w:rsidP="001B39EE">
            <w:r>
              <w:t>2</w:t>
            </w:r>
            <w:r w:rsidRPr="00053C6F">
              <w:t>0</w:t>
            </w:r>
            <w:r w:rsidR="007B1952">
              <w:t>1</w:t>
            </w:r>
            <w:r w:rsidR="001B39EE">
              <w:t>9</w:t>
            </w:r>
            <w:r w:rsidRPr="00053C6F">
              <w:t xml:space="preserve"> m.</w:t>
            </w:r>
          </w:p>
        </w:tc>
        <w:tc>
          <w:tcPr>
            <w:tcW w:w="1760" w:type="dxa"/>
            <w:tcBorders>
              <w:top w:val="single" w:sz="4" w:space="0" w:color="auto"/>
              <w:bottom w:val="single" w:sz="4" w:space="0" w:color="auto"/>
            </w:tcBorders>
          </w:tcPr>
          <w:p w:rsidR="00FD61A4" w:rsidRPr="00053C6F" w:rsidRDefault="00FD61A4" w:rsidP="00BA1E44">
            <w:r>
              <w:t xml:space="preserve">Direktorius </w:t>
            </w:r>
          </w:p>
        </w:tc>
        <w:tc>
          <w:tcPr>
            <w:tcW w:w="992" w:type="dxa"/>
            <w:tcBorders>
              <w:top w:val="single" w:sz="4" w:space="0" w:color="auto"/>
              <w:bottom w:val="single" w:sz="4" w:space="0" w:color="auto"/>
            </w:tcBorders>
          </w:tcPr>
          <w:p w:rsidR="00FD61A4" w:rsidRPr="00053C6F" w:rsidRDefault="00FD61A4" w:rsidP="00BA1E44"/>
        </w:tc>
        <w:tc>
          <w:tcPr>
            <w:tcW w:w="1016" w:type="dxa"/>
            <w:gridSpan w:val="2"/>
            <w:tcBorders>
              <w:top w:val="single" w:sz="4" w:space="0" w:color="auto"/>
              <w:bottom w:val="single" w:sz="4" w:space="0" w:color="auto"/>
            </w:tcBorders>
          </w:tcPr>
          <w:p w:rsidR="00FD61A4" w:rsidRPr="00053C6F" w:rsidRDefault="00FD61A4" w:rsidP="00BA1E44"/>
        </w:tc>
        <w:tc>
          <w:tcPr>
            <w:tcW w:w="971" w:type="dxa"/>
            <w:gridSpan w:val="3"/>
            <w:tcBorders>
              <w:top w:val="single" w:sz="4" w:space="0" w:color="auto"/>
              <w:bottom w:val="single" w:sz="4" w:space="0" w:color="auto"/>
            </w:tcBorders>
          </w:tcPr>
          <w:p w:rsidR="00FD61A4" w:rsidRPr="00053C6F" w:rsidRDefault="00FD61A4" w:rsidP="00BA1E44"/>
        </w:tc>
      </w:tr>
      <w:tr w:rsidR="00FD61A4" w:rsidRPr="00AD6013" w:rsidTr="00D51A76">
        <w:tc>
          <w:tcPr>
            <w:tcW w:w="15063" w:type="dxa"/>
            <w:gridSpan w:val="10"/>
            <w:tcBorders>
              <w:top w:val="single" w:sz="4" w:space="0" w:color="auto"/>
            </w:tcBorders>
          </w:tcPr>
          <w:p w:rsidR="00FD61A4" w:rsidRPr="00AD6013" w:rsidRDefault="00FD61A4" w:rsidP="00BA1E44">
            <w:r w:rsidRPr="00AD6013">
              <w:t xml:space="preserve">3. Tikslas. </w:t>
            </w:r>
            <w:r w:rsidRPr="00A80CAD">
              <w:rPr>
                <w:b/>
              </w:rPr>
              <w:t>Modernios, mokymąsi skatinančios aplinkos kūrimas.</w:t>
            </w:r>
          </w:p>
        </w:tc>
      </w:tr>
      <w:tr w:rsidR="00FD61A4" w:rsidRPr="00053C6F" w:rsidTr="00D51A76">
        <w:tc>
          <w:tcPr>
            <w:tcW w:w="15063" w:type="dxa"/>
            <w:gridSpan w:val="10"/>
          </w:tcPr>
          <w:p w:rsidR="00FD61A4" w:rsidRPr="00053C6F" w:rsidRDefault="00FD61A4" w:rsidP="00BA1E44">
            <w:r w:rsidRPr="00053C6F">
              <w:t xml:space="preserve">3.1. Uždavinys. </w:t>
            </w:r>
            <w:r w:rsidRPr="004B3F5F">
              <w:rPr>
                <w:rFonts w:ascii="Times-Roman" w:hAnsi="Times-Roman" w:cs="Times-Roman"/>
                <w:lang w:eastAsia="en-US"/>
              </w:rPr>
              <w:t>Neformaliojo vaikų švietimo veiklos, orientuotos į mokinių kompetencijų ugdymą, plėtojimas.</w:t>
            </w:r>
          </w:p>
        </w:tc>
      </w:tr>
      <w:tr w:rsidR="00FD61A4" w:rsidRPr="00053C6F" w:rsidTr="00D51A76">
        <w:tc>
          <w:tcPr>
            <w:tcW w:w="6296" w:type="dxa"/>
          </w:tcPr>
          <w:p w:rsidR="00FD61A4" w:rsidRDefault="00FD61A4" w:rsidP="00BA1E44">
            <w:r w:rsidRPr="00053C6F">
              <w:t xml:space="preserve">3.1.1. </w:t>
            </w:r>
            <w:r w:rsidRPr="00EE6F86">
              <w:t>Tirti ir analizuoti vaikų neformaliojo švietimo poreikius.</w:t>
            </w:r>
          </w:p>
          <w:p w:rsidR="00FD61A4" w:rsidRPr="00053C6F" w:rsidRDefault="00FD61A4" w:rsidP="00BA1E44"/>
        </w:tc>
        <w:tc>
          <w:tcPr>
            <w:tcW w:w="2551" w:type="dxa"/>
          </w:tcPr>
          <w:p w:rsidR="00FD61A4" w:rsidRPr="00053C6F" w:rsidRDefault="00FD61A4" w:rsidP="00BA1E44">
            <w:r w:rsidRPr="00EE6F86">
              <w:t xml:space="preserve">Kasmet tiriamas </w:t>
            </w:r>
            <w:r>
              <w:t xml:space="preserve">ir analizuojamas </w:t>
            </w:r>
            <w:r w:rsidRPr="00EE6F86">
              <w:t>neformaliojo švietimo poreikis.</w:t>
            </w:r>
          </w:p>
        </w:tc>
        <w:tc>
          <w:tcPr>
            <w:tcW w:w="1477" w:type="dxa"/>
          </w:tcPr>
          <w:p w:rsidR="00FD61A4" w:rsidRPr="00053C6F" w:rsidRDefault="00FD61A4" w:rsidP="00BA1E44">
            <w:r>
              <w:t xml:space="preserve">Kasmet </w:t>
            </w:r>
          </w:p>
        </w:tc>
        <w:tc>
          <w:tcPr>
            <w:tcW w:w="1760" w:type="dxa"/>
          </w:tcPr>
          <w:p w:rsidR="00FD61A4" w:rsidRPr="00053C6F" w:rsidRDefault="00FD61A4" w:rsidP="00BA1E44">
            <w:r>
              <w:t>Direktoriaus pavaduotojas ugdymui</w:t>
            </w:r>
          </w:p>
        </w:tc>
        <w:tc>
          <w:tcPr>
            <w:tcW w:w="992" w:type="dxa"/>
          </w:tcPr>
          <w:p w:rsidR="00FD61A4" w:rsidRPr="00053C6F" w:rsidRDefault="00FD61A4" w:rsidP="00BA1E44"/>
        </w:tc>
        <w:tc>
          <w:tcPr>
            <w:tcW w:w="1016" w:type="dxa"/>
            <w:gridSpan w:val="2"/>
          </w:tcPr>
          <w:p w:rsidR="00FD61A4" w:rsidRPr="00053C6F" w:rsidRDefault="00FD61A4" w:rsidP="00BA1E44"/>
        </w:tc>
        <w:tc>
          <w:tcPr>
            <w:tcW w:w="971" w:type="dxa"/>
            <w:gridSpan w:val="3"/>
          </w:tcPr>
          <w:p w:rsidR="00FD61A4" w:rsidRPr="00053C6F" w:rsidRDefault="00FD61A4" w:rsidP="00BA1E44"/>
        </w:tc>
      </w:tr>
      <w:tr w:rsidR="00FD61A4" w:rsidRPr="00053C6F" w:rsidTr="00D51A76">
        <w:tc>
          <w:tcPr>
            <w:tcW w:w="6296" w:type="dxa"/>
          </w:tcPr>
          <w:p w:rsidR="00FD61A4" w:rsidRPr="00C5488C" w:rsidRDefault="00FD61A4" w:rsidP="00BA1E44">
            <w:pPr>
              <w:rPr>
                <w:bCs/>
              </w:rPr>
            </w:pPr>
            <w:r>
              <w:t xml:space="preserve">3.1.2. </w:t>
            </w:r>
            <w:r w:rsidRPr="00A80CAD">
              <w:rPr>
                <w:bCs/>
              </w:rPr>
              <w:t>Įvairinti neformaliojo švietimo būrelių veiklos pristatymą mokyklos bendruomenei.</w:t>
            </w:r>
          </w:p>
        </w:tc>
        <w:tc>
          <w:tcPr>
            <w:tcW w:w="2551" w:type="dxa"/>
          </w:tcPr>
          <w:p w:rsidR="00FD61A4" w:rsidRPr="00053C6F" w:rsidRDefault="00FD61A4" w:rsidP="00BA1E44">
            <w:r w:rsidRPr="00EE6F86">
              <w:t>Mokykloje rengiama atvirų durų savaitė neformaliojo švietimo būreliuose</w:t>
            </w:r>
          </w:p>
        </w:tc>
        <w:tc>
          <w:tcPr>
            <w:tcW w:w="1477" w:type="dxa"/>
          </w:tcPr>
          <w:p w:rsidR="00FD61A4" w:rsidRPr="00053C6F" w:rsidRDefault="00FD61A4" w:rsidP="00BA1E44">
            <w:r>
              <w:t>Kartą metuose</w:t>
            </w:r>
          </w:p>
        </w:tc>
        <w:tc>
          <w:tcPr>
            <w:tcW w:w="1760" w:type="dxa"/>
          </w:tcPr>
          <w:p w:rsidR="00FD61A4" w:rsidRPr="00053C6F" w:rsidRDefault="00FD61A4" w:rsidP="00BA1E44">
            <w:r>
              <w:t>Direktoriaus pavaduotojas ugdymui</w:t>
            </w:r>
          </w:p>
        </w:tc>
        <w:tc>
          <w:tcPr>
            <w:tcW w:w="992" w:type="dxa"/>
          </w:tcPr>
          <w:p w:rsidR="00FD61A4" w:rsidRPr="00053C6F" w:rsidRDefault="00FD61A4" w:rsidP="00BA1E44">
            <w:r>
              <w:t>200</w:t>
            </w:r>
          </w:p>
        </w:tc>
        <w:tc>
          <w:tcPr>
            <w:tcW w:w="1016" w:type="dxa"/>
            <w:gridSpan w:val="2"/>
          </w:tcPr>
          <w:p w:rsidR="00FD61A4" w:rsidRPr="00053C6F" w:rsidRDefault="00FD61A4" w:rsidP="00BA1E44"/>
        </w:tc>
        <w:tc>
          <w:tcPr>
            <w:tcW w:w="971" w:type="dxa"/>
            <w:gridSpan w:val="3"/>
          </w:tcPr>
          <w:p w:rsidR="00FD61A4" w:rsidRPr="00053C6F" w:rsidRDefault="00FD61A4" w:rsidP="00BA1E44">
            <w:r>
              <w:t>200</w:t>
            </w:r>
          </w:p>
        </w:tc>
      </w:tr>
      <w:tr w:rsidR="00FD61A4" w:rsidRPr="00053C6F" w:rsidTr="00D51A76">
        <w:tc>
          <w:tcPr>
            <w:tcW w:w="6296" w:type="dxa"/>
          </w:tcPr>
          <w:p w:rsidR="00FD61A4" w:rsidRPr="00053C6F" w:rsidRDefault="00FD61A4" w:rsidP="00BA1E44">
            <w:r w:rsidRPr="00053C6F">
              <w:t xml:space="preserve">3.1.3.  </w:t>
            </w:r>
            <w:r w:rsidRPr="00EE6F86">
              <w:t>Organizuoti neformaliojo švietimo būrelių veiklas kitose edukacinėse aplinkose.</w:t>
            </w:r>
          </w:p>
        </w:tc>
        <w:tc>
          <w:tcPr>
            <w:tcW w:w="2551" w:type="dxa"/>
          </w:tcPr>
          <w:p w:rsidR="00FD61A4" w:rsidRPr="00053C6F" w:rsidRDefault="00FD61A4" w:rsidP="00BA1E44">
            <w:r w:rsidRPr="00EE6F86">
              <w:t>Neformaliojo švietimo būrelių užsiėmimai organizuojami bibliotekoje, muziejuje, meno mokykloje ir kitose edukacinėse aplinkose</w:t>
            </w:r>
          </w:p>
        </w:tc>
        <w:tc>
          <w:tcPr>
            <w:tcW w:w="1477" w:type="dxa"/>
          </w:tcPr>
          <w:p w:rsidR="00FD61A4" w:rsidRPr="00053C6F" w:rsidRDefault="00FD61A4" w:rsidP="00BA1E44">
            <w:r>
              <w:t xml:space="preserve">Kasmet </w:t>
            </w:r>
          </w:p>
        </w:tc>
        <w:tc>
          <w:tcPr>
            <w:tcW w:w="1760" w:type="dxa"/>
          </w:tcPr>
          <w:p w:rsidR="00FD61A4" w:rsidRPr="00053C6F" w:rsidRDefault="00FD61A4" w:rsidP="00BA1E44">
            <w:r>
              <w:t>Neformaliojo švietimo būrelių vadovai</w:t>
            </w:r>
          </w:p>
        </w:tc>
        <w:tc>
          <w:tcPr>
            <w:tcW w:w="992" w:type="dxa"/>
          </w:tcPr>
          <w:p w:rsidR="00FD61A4" w:rsidRPr="00053C6F" w:rsidRDefault="00FD61A4" w:rsidP="00BA1E44">
            <w:r>
              <w:t>200</w:t>
            </w:r>
          </w:p>
        </w:tc>
        <w:tc>
          <w:tcPr>
            <w:tcW w:w="1016" w:type="dxa"/>
            <w:gridSpan w:val="2"/>
          </w:tcPr>
          <w:p w:rsidR="00FD61A4" w:rsidRPr="00053C6F" w:rsidRDefault="00FD61A4" w:rsidP="00BA1E44"/>
        </w:tc>
        <w:tc>
          <w:tcPr>
            <w:tcW w:w="971" w:type="dxa"/>
            <w:gridSpan w:val="3"/>
          </w:tcPr>
          <w:p w:rsidR="00FD61A4" w:rsidRPr="00053C6F" w:rsidRDefault="00FD61A4" w:rsidP="00BA1E44">
            <w:r>
              <w:t>200</w:t>
            </w:r>
          </w:p>
        </w:tc>
      </w:tr>
      <w:tr w:rsidR="00FD61A4" w:rsidRPr="00053C6F" w:rsidTr="00D51A76">
        <w:tc>
          <w:tcPr>
            <w:tcW w:w="15063" w:type="dxa"/>
            <w:gridSpan w:val="10"/>
          </w:tcPr>
          <w:p w:rsidR="00FD61A4" w:rsidRPr="00053C6F" w:rsidRDefault="00FD61A4" w:rsidP="00BA1E44">
            <w:r w:rsidRPr="00053C6F">
              <w:t xml:space="preserve">3.2. Uždavinys. </w:t>
            </w:r>
            <w:r w:rsidRPr="004B3F5F">
              <w:rPr>
                <w:bCs/>
              </w:rPr>
              <w:t>Projektinės veiklos plėtojimas.</w:t>
            </w:r>
            <w:r w:rsidRPr="00A80CAD">
              <w:rPr>
                <w:b/>
                <w:bCs/>
              </w:rPr>
              <w:t xml:space="preserve">  </w:t>
            </w:r>
          </w:p>
        </w:tc>
      </w:tr>
      <w:tr w:rsidR="00FD61A4" w:rsidRPr="00053C6F" w:rsidTr="00D51A76">
        <w:tc>
          <w:tcPr>
            <w:tcW w:w="6296" w:type="dxa"/>
          </w:tcPr>
          <w:p w:rsidR="00FD61A4" w:rsidRPr="00053C6F" w:rsidRDefault="00FD61A4" w:rsidP="00BA1E44">
            <w:r w:rsidRPr="00053C6F">
              <w:t xml:space="preserve">3.2.1. </w:t>
            </w:r>
            <w:r w:rsidRPr="00EE6F86">
              <w:t>Teikti paraiškas ir dalyvauti tarptautiniuose projektuose.</w:t>
            </w:r>
          </w:p>
        </w:tc>
        <w:tc>
          <w:tcPr>
            <w:tcW w:w="2551" w:type="dxa"/>
          </w:tcPr>
          <w:p w:rsidR="00FD61A4" w:rsidRDefault="00FD61A4" w:rsidP="00BA1E44">
            <w:r>
              <w:t>Teiktos paraiškos, dalyvauta projektuose</w:t>
            </w:r>
          </w:p>
          <w:p w:rsidR="00FD61A4" w:rsidRPr="00053C6F" w:rsidRDefault="00FD61A4" w:rsidP="00BA1E44"/>
        </w:tc>
        <w:tc>
          <w:tcPr>
            <w:tcW w:w="1477" w:type="dxa"/>
          </w:tcPr>
          <w:p w:rsidR="00FD61A4" w:rsidRPr="00053C6F" w:rsidRDefault="001B39EE" w:rsidP="00BA1E44">
            <w:r>
              <w:t>2019, 2020</w:t>
            </w:r>
            <w:r w:rsidR="00FD61A4">
              <w:t xml:space="preserve"> m.</w:t>
            </w:r>
          </w:p>
        </w:tc>
        <w:tc>
          <w:tcPr>
            <w:tcW w:w="1760" w:type="dxa"/>
          </w:tcPr>
          <w:p w:rsidR="00FD61A4" w:rsidRPr="00053C6F" w:rsidRDefault="00FD61A4" w:rsidP="00BA1E44">
            <w:r>
              <w:t xml:space="preserve">Direktorius </w:t>
            </w:r>
          </w:p>
        </w:tc>
        <w:tc>
          <w:tcPr>
            <w:tcW w:w="992" w:type="dxa"/>
          </w:tcPr>
          <w:p w:rsidR="00FD61A4" w:rsidRPr="00053C6F" w:rsidRDefault="00FD61A4" w:rsidP="00BA1E44">
            <w:r>
              <w:t>400</w:t>
            </w:r>
          </w:p>
        </w:tc>
        <w:tc>
          <w:tcPr>
            <w:tcW w:w="1016" w:type="dxa"/>
            <w:gridSpan w:val="2"/>
          </w:tcPr>
          <w:p w:rsidR="00FD61A4" w:rsidRPr="00053C6F" w:rsidRDefault="00FD61A4" w:rsidP="00BA1E44"/>
        </w:tc>
        <w:tc>
          <w:tcPr>
            <w:tcW w:w="971" w:type="dxa"/>
            <w:gridSpan w:val="3"/>
          </w:tcPr>
          <w:p w:rsidR="00FD61A4" w:rsidRPr="00053C6F" w:rsidRDefault="00FD61A4" w:rsidP="00BA1E44">
            <w:r>
              <w:t>400</w:t>
            </w:r>
          </w:p>
        </w:tc>
      </w:tr>
      <w:tr w:rsidR="00FD61A4" w:rsidRPr="00342A34" w:rsidTr="00D51A76">
        <w:tc>
          <w:tcPr>
            <w:tcW w:w="6296" w:type="dxa"/>
          </w:tcPr>
          <w:p w:rsidR="00FD61A4" w:rsidRPr="00342A34" w:rsidRDefault="005900BE" w:rsidP="00A41CDB">
            <w:r>
              <w:t>3.2.2. Dalyvauti OLWEUS</w:t>
            </w:r>
            <w:r w:rsidR="00FD61A4" w:rsidRPr="00342A34">
              <w:t xml:space="preserve"> patyčių preve</w:t>
            </w:r>
            <w:r w:rsidR="00A41CDB">
              <w:t>ncijos programos įgyvendinime, vykdyti</w:t>
            </w:r>
            <w:r w:rsidR="00FD61A4" w:rsidRPr="00342A34">
              <w:t xml:space="preserve"> OPKUS programą</w:t>
            </w:r>
          </w:p>
        </w:tc>
        <w:tc>
          <w:tcPr>
            <w:tcW w:w="2551" w:type="dxa"/>
          </w:tcPr>
          <w:p w:rsidR="00FD61A4" w:rsidRPr="00342A34" w:rsidRDefault="00FD61A4" w:rsidP="00BA1E44">
            <w:r w:rsidRPr="00342A34">
              <w:t>Įgyvendinama programa, sertifikuota programa</w:t>
            </w:r>
          </w:p>
        </w:tc>
        <w:tc>
          <w:tcPr>
            <w:tcW w:w="1477" w:type="dxa"/>
          </w:tcPr>
          <w:p w:rsidR="00FD61A4" w:rsidRPr="00342A34" w:rsidRDefault="00FD61A4" w:rsidP="00BA1E44">
            <w:r>
              <w:t xml:space="preserve">Nuolat </w:t>
            </w:r>
          </w:p>
        </w:tc>
        <w:tc>
          <w:tcPr>
            <w:tcW w:w="1760" w:type="dxa"/>
          </w:tcPr>
          <w:p w:rsidR="00FD61A4" w:rsidRPr="00342A34" w:rsidRDefault="00FD61A4" w:rsidP="00BA1E44">
            <w:r w:rsidRPr="00342A34">
              <w:t>Direktoriaus pavaduotojas ugdymui</w:t>
            </w:r>
          </w:p>
        </w:tc>
        <w:tc>
          <w:tcPr>
            <w:tcW w:w="992" w:type="dxa"/>
          </w:tcPr>
          <w:p w:rsidR="00FD61A4" w:rsidRPr="00342A34" w:rsidRDefault="00FD61A4" w:rsidP="00BA1E44">
            <w:r>
              <w:t>300</w:t>
            </w:r>
          </w:p>
        </w:tc>
        <w:tc>
          <w:tcPr>
            <w:tcW w:w="1016" w:type="dxa"/>
            <w:gridSpan w:val="2"/>
          </w:tcPr>
          <w:p w:rsidR="00FD61A4" w:rsidRPr="00342A34" w:rsidRDefault="00FD61A4" w:rsidP="00BA1E44"/>
        </w:tc>
        <w:tc>
          <w:tcPr>
            <w:tcW w:w="971" w:type="dxa"/>
            <w:gridSpan w:val="3"/>
          </w:tcPr>
          <w:p w:rsidR="00FD61A4" w:rsidRPr="00342A34" w:rsidRDefault="00FD61A4" w:rsidP="00BA1E44">
            <w:r>
              <w:t>300</w:t>
            </w:r>
          </w:p>
        </w:tc>
      </w:tr>
      <w:tr w:rsidR="00FD61A4" w:rsidRPr="00053C6F" w:rsidTr="00D51A76">
        <w:tc>
          <w:tcPr>
            <w:tcW w:w="6296" w:type="dxa"/>
          </w:tcPr>
          <w:p w:rsidR="00FD61A4" w:rsidRPr="00D27360" w:rsidRDefault="00FD61A4" w:rsidP="00BA1E44">
            <w:pPr>
              <w:rPr>
                <w:bCs/>
              </w:rPr>
            </w:pPr>
            <w:r>
              <w:t>3.2.3</w:t>
            </w:r>
            <w:r w:rsidRPr="00053C6F">
              <w:t xml:space="preserve">. </w:t>
            </w:r>
            <w:r w:rsidRPr="00A80CAD">
              <w:rPr>
                <w:bCs/>
              </w:rPr>
              <w:t>Dalyvauti respublikiniuose projektuose.</w:t>
            </w:r>
          </w:p>
        </w:tc>
        <w:tc>
          <w:tcPr>
            <w:tcW w:w="2551" w:type="dxa"/>
          </w:tcPr>
          <w:p w:rsidR="00FD61A4" w:rsidRPr="00053C6F" w:rsidRDefault="00FD61A4" w:rsidP="00BA1E44">
            <w:r>
              <w:t>Dalyvauta respublikiniuose projektuose</w:t>
            </w:r>
          </w:p>
        </w:tc>
        <w:tc>
          <w:tcPr>
            <w:tcW w:w="1477" w:type="dxa"/>
          </w:tcPr>
          <w:p w:rsidR="00FD61A4" w:rsidRPr="00053C6F" w:rsidRDefault="00FD61A4" w:rsidP="00BA1E44">
            <w:r>
              <w:t xml:space="preserve">Kasmet </w:t>
            </w:r>
          </w:p>
        </w:tc>
        <w:tc>
          <w:tcPr>
            <w:tcW w:w="1760" w:type="dxa"/>
          </w:tcPr>
          <w:p w:rsidR="00FD61A4" w:rsidRPr="00053C6F" w:rsidRDefault="00FD61A4" w:rsidP="00BA1E44">
            <w:r>
              <w:t xml:space="preserve">Direktorius </w:t>
            </w:r>
          </w:p>
        </w:tc>
        <w:tc>
          <w:tcPr>
            <w:tcW w:w="992" w:type="dxa"/>
          </w:tcPr>
          <w:p w:rsidR="00FD61A4" w:rsidRPr="00053C6F" w:rsidRDefault="00FD61A4" w:rsidP="00BA1E44">
            <w:r>
              <w:t>200</w:t>
            </w:r>
          </w:p>
        </w:tc>
        <w:tc>
          <w:tcPr>
            <w:tcW w:w="1016" w:type="dxa"/>
            <w:gridSpan w:val="2"/>
          </w:tcPr>
          <w:p w:rsidR="00FD61A4" w:rsidRPr="00053C6F" w:rsidRDefault="00FD61A4" w:rsidP="00BA1E44"/>
        </w:tc>
        <w:tc>
          <w:tcPr>
            <w:tcW w:w="971" w:type="dxa"/>
            <w:gridSpan w:val="3"/>
          </w:tcPr>
          <w:p w:rsidR="00FD61A4" w:rsidRPr="00053C6F" w:rsidRDefault="00FD61A4" w:rsidP="00BA1E44">
            <w:r>
              <w:t>200</w:t>
            </w:r>
          </w:p>
        </w:tc>
      </w:tr>
      <w:tr w:rsidR="00FD61A4" w:rsidRPr="00053C6F" w:rsidTr="00D51A76">
        <w:tc>
          <w:tcPr>
            <w:tcW w:w="6296" w:type="dxa"/>
          </w:tcPr>
          <w:p w:rsidR="00FD61A4" w:rsidRPr="00053C6F" w:rsidRDefault="00FD61A4" w:rsidP="001B39EE">
            <w:r w:rsidRPr="00053C6F">
              <w:lastRenderedPageBreak/>
              <w:t xml:space="preserve">3.2.4. </w:t>
            </w:r>
            <w:r w:rsidRPr="00A80CAD">
              <w:rPr>
                <w:color w:val="000000"/>
              </w:rPr>
              <w:t>Tęsti ir plėtoti prevencijos, socializacijos, sveikatos stiprinimo  programas</w:t>
            </w:r>
            <w:r w:rsidR="00A41CDB">
              <w:rPr>
                <w:color w:val="000000"/>
              </w:rPr>
              <w:t xml:space="preserve">, </w:t>
            </w:r>
            <w:r w:rsidR="001B39EE">
              <w:rPr>
                <w:color w:val="000000"/>
              </w:rPr>
              <w:t xml:space="preserve">vykdyti </w:t>
            </w:r>
            <w:r w:rsidR="00A41CDB">
              <w:rPr>
                <w:color w:val="000000"/>
              </w:rPr>
              <w:t>sveikatą stiprinančių mokyklų</w:t>
            </w:r>
            <w:r w:rsidR="001B39EE">
              <w:rPr>
                <w:color w:val="000000"/>
              </w:rPr>
              <w:t>, aktyvių mokyklų</w:t>
            </w:r>
            <w:r w:rsidR="00A41CDB">
              <w:rPr>
                <w:color w:val="000000"/>
              </w:rPr>
              <w:t xml:space="preserve"> veiklą.</w:t>
            </w:r>
            <w:r w:rsidR="00357965">
              <w:rPr>
                <w:color w:val="000000"/>
              </w:rPr>
              <w:t xml:space="preserve"> </w:t>
            </w:r>
            <w:r w:rsidR="003843A2" w:rsidRPr="003843A2">
              <w:t>Program</w:t>
            </w:r>
            <w:r w:rsidR="003843A2">
              <w:t>ą „Aš noriu</w:t>
            </w:r>
            <w:r w:rsidR="005900BE">
              <w:t>, galiu ir turiu būti sveikas“</w:t>
            </w:r>
          </w:p>
        </w:tc>
        <w:tc>
          <w:tcPr>
            <w:tcW w:w="2551" w:type="dxa"/>
          </w:tcPr>
          <w:p w:rsidR="00FD61A4" w:rsidRPr="00A41CDB" w:rsidRDefault="00FD61A4" w:rsidP="00BA1E44">
            <w:pPr>
              <w:rPr>
                <w:bCs/>
                <w:lang w:eastAsia="en-US"/>
              </w:rPr>
            </w:pPr>
            <w:r w:rsidRPr="00A80CAD">
              <w:rPr>
                <w:bCs/>
                <w:lang w:eastAsia="en-US"/>
              </w:rPr>
              <w:t>Tęsiamos mokykloje vykdomos socializacijos, prevencijos, sveikatos stiprinimo  programos.</w:t>
            </w:r>
          </w:p>
        </w:tc>
        <w:tc>
          <w:tcPr>
            <w:tcW w:w="1477" w:type="dxa"/>
          </w:tcPr>
          <w:p w:rsidR="00A41CDB" w:rsidRDefault="00FD61A4" w:rsidP="00BA1E44">
            <w:r>
              <w:t>Nuolat</w:t>
            </w:r>
            <w:r w:rsidR="00A41CDB">
              <w:t xml:space="preserve">, </w:t>
            </w:r>
          </w:p>
          <w:p w:rsidR="00FD61A4" w:rsidRPr="00053C6F" w:rsidRDefault="007B1952" w:rsidP="001B39EE">
            <w:r>
              <w:t>201</w:t>
            </w:r>
            <w:r w:rsidR="001B39EE">
              <w:t xml:space="preserve">9 </w:t>
            </w:r>
            <w:r w:rsidR="00A41CDB">
              <w:t>m.</w:t>
            </w:r>
            <w:r w:rsidR="00FD61A4">
              <w:t xml:space="preserve"> </w:t>
            </w:r>
          </w:p>
        </w:tc>
        <w:tc>
          <w:tcPr>
            <w:tcW w:w="1760" w:type="dxa"/>
          </w:tcPr>
          <w:p w:rsidR="00FD61A4" w:rsidRDefault="00FD61A4" w:rsidP="00BA1E44">
            <w:r>
              <w:t xml:space="preserve">VGK, </w:t>
            </w:r>
          </w:p>
          <w:p w:rsidR="00FD61A4" w:rsidRPr="00053C6F" w:rsidRDefault="00FD61A4" w:rsidP="00BA1E44">
            <w:r>
              <w:t>direktoriaus pavaduotojas ugdymui</w:t>
            </w:r>
          </w:p>
        </w:tc>
        <w:tc>
          <w:tcPr>
            <w:tcW w:w="992" w:type="dxa"/>
          </w:tcPr>
          <w:p w:rsidR="00FD61A4" w:rsidRPr="00053C6F" w:rsidRDefault="00FD61A4" w:rsidP="00BA1E44"/>
        </w:tc>
        <w:tc>
          <w:tcPr>
            <w:tcW w:w="1016" w:type="dxa"/>
            <w:gridSpan w:val="2"/>
          </w:tcPr>
          <w:p w:rsidR="00FD61A4" w:rsidRPr="00053C6F" w:rsidRDefault="00FD61A4" w:rsidP="00BA1E44"/>
        </w:tc>
        <w:tc>
          <w:tcPr>
            <w:tcW w:w="971" w:type="dxa"/>
            <w:gridSpan w:val="3"/>
          </w:tcPr>
          <w:p w:rsidR="00FD61A4" w:rsidRPr="00053C6F" w:rsidRDefault="00FD61A4" w:rsidP="00BA1E44"/>
        </w:tc>
      </w:tr>
      <w:tr w:rsidR="00FD61A4" w:rsidRPr="00053C6F" w:rsidTr="00D51A76">
        <w:tc>
          <w:tcPr>
            <w:tcW w:w="15063" w:type="dxa"/>
            <w:gridSpan w:val="10"/>
            <w:tcBorders>
              <w:bottom w:val="single" w:sz="4" w:space="0" w:color="auto"/>
            </w:tcBorders>
          </w:tcPr>
          <w:p w:rsidR="00FD61A4" w:rsidRPr="00053C6F" w:rsidRDefault="00FD61A4" w:rsidP="00BA1E44">
            <w:r w:rsidRPr="00053C6F">
              <w:t xml:space="preserve">3.3. Uždavinys. </w:t>
            </w:r>
            <w:r w:rsidRPr="004B3F5F">
              <w:t>Ugdymo(</w:t>
            </w:r>
            <w:proofErr w:type="spellStart"/>
            <w:r w:rsidRPr="004B3F5F">
              <w:t>si</w:t>
            </w:r>
            <w:proofErr w:type="spellEnd"/>
            <w:r w:rsidRPr="004B3F5F">
              <w:t>)  sąlygų modernizavimas ir gerinimas.</w:t>
            </w:r>
          </w:p>
        </w:tc>
      </w:tr>
      <w:tr w:rsidR="00FD61A4" w:rsidRPr="00053C6F" w:rsidTr="00D51A76">
        <w:tc>
          <w:tcPr>
            <w:tcW w:w="6296" w:type="dxa"/>
            <w:tcBorders>
              <w:bottom w:val="single" w:sz="4" w:space="0" w:color="auto"/>
            </w:tcBorders>
          </w:tcPr>
          <w:p w:rsidR="00FD61A4" w:rsidRPr="00053C6F" w:rsidRDefault="00FD61A4" w:rsidP="00BA1E44">
            <w:r w:rsidRPr="00053C6F">
              <w:t xml:space="preserve">3.3.1. </w:t>
            </w:r>
            <w:r w:rsidRPr="00EE6F86">
              <w:t>Tobulinti aprūpinimo mokymosi priemonėmis organizavimą.</w:t>
            </w:r>
          </w:p>
        </w:tc>
        <w:tc>
          <w:tcPr>
            <w:tcW w:w="2551" w:type="dxa"/>
            <w:tcBorders>
              <w:bottom w:val="single" w:sz="4" w:space="0" w:color="auto"/>
            </w:tcBorders>
          </w:tcPr>
          <w:p w:rsidR="00FD61A4" w:rsidRPr="00053C6F" w:rsidRDefault="00FD61A4" w:rsidP="00BA1E44">
            <w:r w:rsidRPr="00EE6F86">
              <w:t>Sukurta mokomųjų kabinetų aprūpinimo priemonėmis duomenų bazė.</w:t>
            </w:r>
          </w:p>
        </w:tc>
        <w:tc>
          <w:tcPr>
            <w:tcW w:w="1477" w:type="dxa"/>
            <w:tcBorders>
              <w:bottom w:val="single" w:sz="4" w:space="0" w:color="auto"/>
            </w:tcBorders>
          </w:tcPr>
          <w:p w:rsidR="00FD61A4" w:rsidRPr="00053C6F" w:rsidRDefault="00FD61A4" w:rsidP="001B39EE">
            <w:r w:rsidRPr="00053C6F">
              <w:t>201</w:t>
            </w:r>
            <w:r w:rsidR="001B39EE">
              <w:t>9</w:t>
            </w:r>
            <w:r w:rsidRPr="00053C6F">
              <w:t xml:space="preserve"> m.</w:t>
            </w:r>
          </w:p>
        </w:tc>
        <w:tc>
          <w:tcPr>
            <w:tcW w:w="1760" w:type="dxa"/>
            <w:tcBorders>
              <w:bottom w:val="single" w:sz="4" w:space="0" w:color="auto"/>
            </w:tcBorders>
          </w:tcPr>
          <w:p w:rsidR="00FD61A4" w:rsidRPr="00053C6F" w:rsidRDefault="00FD61A4" w:rsidP="00BA1E44">
            <w:r>
              <w:t>Direktorius, darbo grupė</w:t>
            </w:r>
          </w:p>
        </w:tc>
        <w:tc>
          <w:tcPr>
            <w:tcW w:w="992" w:type="dxa"/>
            <w:tcBorders>
              <w:bottom w:val="single" w:sz="4" w:space="0" w:color="auto"/>
            </w:tcBorders>
          </w:tcPr>
          <w:p w:rsidR="00FD61A4" w:rsidRPr="00053C6F" w:rsidRDefault="00FD61A4" w:rsidP="00BA1E44"/>
        </w:tc>
        <w:tc>
          <w:tcPr>
            <w:tcW w:w="1016" w:type="dxa"/>
            <w:gridSpan w:val="2"/>
            <w:tcBorders>
              <w:bottom w:val="single" w:sz="4" w:space="0" w:color="auto"/>
            </w:tcBorders>
          </w:tcPr>
          <w:p w:rsidR="00FD61A4" w:rsidRPr="00053C6F" w:rsidRDefault="00FD61A4" w:rsidP="00BA1E44"/>
        </w:tc>
        <w:tc>
          <w:tcPr>
            <w:tcW w:w="971" w:type="dxa"/>
            <w:gridSpan w:val="3"/>
            <w:tcBorders>
              <w:bottom w:val="single" w:sz="4" w:space="0" w:color="auto"/>
            </w:tcBorders>
          </w:tcPr>
          <w:p w:rsidR="00FD61A4" w:rsidRPr="00053C6F" w:rsidRDefault="00FD61A4" w:rsidP="00BA1E44"/>
        </w:tc>
      </w:tr>
      <w:tr w:rsidR="00FD61A4" w:rsidRPr="00053C6F" w:rsidTr="00D51A76">
        <w:tc>
          <w:tcPr>
            <w:tcW w:w="6296" w:type="dxa"/>
            <w:tcBorders>
              <w:top w:val="single" w:sz="4" w:space="0" w:color="auto"/>
            </w:tcBorders>
          </w:tcPr>
          <w:p w:rsidR="00FD61A4" w:rsidRPr="00693783" w:rsidRDefault="00FD61A4" w:rsidP="00BA1E44">
            <w:r w:rsidRPr="00693783">
              <w:t>3.3.2. Kryptingai aprūpinti dalykų kabinetus moderniomis mokymosi priemonėmis.</w:t>
            </w:r>
          </w:p>
        </w:tc>
        <w:tc>
          <w:tcPr>
            <w:tcW w:w="2551" w:type="dxa"/>
            <w:tcBorders>
              <w:top w:val="single" w:sz="4" w:space="0" w:color="auto"/>
            </w:tcBorders>
          </w:tcPr>
          <w:p w:rsidR="00FD61A4" w:rsidRPr="00A41CDB" w:rsidRDefault="00FD61A4" w:rsidP="00320634">
            <w:pPr>
              <w:rPr>
                <w:bCs/>
              </w:rPr>
            </w:pPr>
            <w:r w:rsidRPr="00A80CAD">
              <w:rPr>
                <w:bCs/>
              </w:rPr>
              <w:t>Aprūpinti kabinetai, atnaujinti kompiuteriai.</w:t>
            </w:r>
          </w:p>
        </w:tc>
        <w:tc>
          <w:tcPr>
            <w:tcW w:w="1477" w:type="dxa"/>
            <w:tcBorders>
              <w:top w:val="single" w:sz="4" w:space="0" w:color="auto"/>
            </w:tcBorders>
          </w:tcPr>
          <w:p w:rsidR="00FD61A4" w:rsidRPr="00053C6F" w:rsidRDefault="00FD61A4" w:rsidP="00BA1E44">
            <w:r>
              <w:t xml:space="preserve">Kasmet </w:t>
            </w:r>
          </w:p>
        </w:tc>
        <w:tc>
          <w:tcPr>
            <w:tcW w:w="1760" w:type="dxa"/>
            <w:tcBorders>
              <w:top w:val="single" w:sz="4" w:space="0" w:color="auto"/>
            </w:tcBorders>
          </w:tcPr>
          <w:p w:rsidR="00FD61A4" w:rsidRPr="00053C6F" w:rsidRDefault="00FD61A4" w:rsidP="00BA1E44">
            <w:r>
              <w:t xml:space="preserve">Direktorius </w:t>
            </w:r>
          </w:p>
        </w:tc>
        <w:tc>
          <w:tcPr>
            <w:tcW w:w="992" w:type="dxa"/>
            <w:tcBorders>
              <w:top w:val="single" w:sz="4" w:space="0" w:color="auto"/>
            </w:tcBorders>
          </w:tcPr>
          <w:p w:rsidR="00FD61A4" w:rsidRPr="00053C6F" w:rsidRDefault="00FD61A4" w:rsidP="00BA1E44">
            <w:r>
              <w:t>2000</w:t>
            </w:r>
          </w:p>
        </w:tc>
        <w:tc>
          <w:tcPr>
            <w:tcW w:w="1016" w:type="dxa"/>
            <w:gridSpan w:val="2"/>
            <w:tcBorders>
              <w:top w:val="single" w:sz="4" w:space="0" w:color="auto"/>
            </w:tcBorders>
          </w:tcPr>
          <w:p w:rsidR="00FD61A4" w:rsidRPr="00053C6F" w:rsidRDefault="00FD61A4" w:rsidP="00BA1E44"/>
        </w:tc>
        <w:tc>
          <w:tcPr>
            <w:tcW w:w="971" w:type="dxa"/>
            <w:gridSpan w:val="3"/>
            <w:tcBorders>
              <w:top w:val="single" w:sz="4" w:space="0" w:color="auto"/>
            </w:tcBorders>
          </w:tcPr>
          <w:p w:rsidR="00FD61A4" w:rsidRPr="00053C6F" w:rsidRDefault="00FD61A4" w:rsidP="00BA1E44">
            <w:r>
              <w:t>2000</w:t>
            </w:r>
          </w:p>
        </w:tc>
      </w:tr>
      <w:tr w:rsidR="00FD61A4" w:rsidRPr="00A62A25" w:rsidTr="00D51A76">
        <w:tc>
          <w:tcPr>
            <w:tcW w:w="6296" w:type="dxa"/>
          </w:tcPr>
          <w:p w:rsidR="00FD61A4" w:rsidRPr="00B61BE2" w:rsidRDefault="00FD61A4" w:rsidP="001B39EE">
            <w:r w:rsidRPr="00B61BE2">
              <w:t xml:space="preserve">3.3.3. Sukurti mokinių laisvalaikio </w:t>
            </w:r>
            <w:r w:rsidR="001B39EE">
              <w:t>erdves</w:t>
            </w:r>
            <w:r w:rsidRPr="00B61BE2">
              <w:t>.</w:t>
            </w:r>
          </w:p>
        </w:tc>
        <w:tc>
          <w:tcPr>
            <w:tcW w:w="2551" w:type="dxa"/>
          </w:tcPr>
          <w:p w:rsidR="00FD61A4" w:rsidRPr="00B61BE2" w:rsidRDefault="00FD61A4" w:rsidP="001B39EE">
            <w:r w:rsidRPr="00B61BE2">
              <w:rPr>
                <w:bCs/>
              </w:rPr>
              <w:t>Sukurtos erdvės.</w:t>
            </w:r>
          </w:p>
        </w:tc>
        <w:tc>
          <w:tcPr>
            <w:tcW w:w="1477" w:type="dxa"/>
          </w:tcPr>
          <w:p w:rsidR="00FD61A4" w:rsidRPr="00B61BE2" w:rsidRDefault="00FD61A4" w:rsidP="001B39EE">
            <w:r w:rsidRPr="00B61BE2">
              <w:t>20</w:t>
            </w:r>
            <w:r w:rsidR="001B39EE">
              <w:t>20</w:t>
            </w:r>
            <w:r w:rsidRPr="00B61BE2">
              <w:t xml:space="preserve"> m.</w:t>
            </w:r>
          </w:p>
        </w:tc>
        <w:tc>
          <w:tcPr>
            <w:tcW w:w="1760" w:type="dxa"/>
          </w:tcPr>
          <w:p w:rsidR="00FD61A4" w:rsidRPr="00B61BE2" w:rsidRDefault="00FD61A4" w:rsidP="00BA1E44">
            <w:r w:rsidRPr="00B61BE2">
              <w:t xml:space="preserve">Direktorius </w:t>
            </w:r>
          </w:p>
        </w:tc>
        <w:tc>
          <w:tcPr>
            <w:tcW w:w="992" w:type="dxa"/>
          </w:tcPr>
          <w:p w:rsidR="00FD61A4" w:rsidRPr="00FE71F5" w:rsidRDefault="00FD61A4" w:rsidP="00BA1E44">
            <w:r w:rsidRPr="00FE71F5">
              <w:t>3000</w:t>
            </w:r>
          </w:p>
        </w:tc>
        <w:tc>
          <w:tcPr>
            <w:tcW w:w="1016" w:type="dxa"/>
            <w:gridSpan w:val="2"/>
          </w:tcPr>
          <w:p w:rsidR="00FD61A4" w:rsidRPr="00FE71F5" w:rsidRDefault="00FD61A4" w:rsidP="00BA1E44"/>
        </w:tc>
        <w:tc>
          <w:tcPr>
            <w:tcW w:w="971" w:type="dxa"/>
            <w:gridSpan w:val="3"/>
          </w:tcPr>
          <w:p w:rsidR="00FD61A4" w:rsidRPr="00FE71F5" w:rsidRDefault="00FD61A4" w:rsidP="00BA1E44">
            <w:r w:rsidRPr="00FE71F5">
              <w:t>3000</w:t>
            </w:r>
          </w:p>
        </w:tc>
      </w:tr>
      <w:tr w:rsidR="00FD61A4" w:rsidRPr="00B61BE2" w:rsidTr="00D51A76">
        <w:tc>
          <w:tcPr>
            <w:tcW w:w="6296" w:type="dxa"/>
          </w:tcPr>
          <w:p w:rsidR="00FD61A4" w:rsidRPr="00FE71F5" w:rsidRDefault="00FD61A4" w:rsidP="00320634">
            <w:r w:rsidRPr="00FE71F5">
              <w:t>3.3.4. Renovuoti mokyklos  patalpas (koridorius p</w:t>
            </w:r>
            <w:r>
              <w:t>rie sporto salės; rūsys</w:t>
            </w:r>
            <w:r w:rsidRPr="00FE71F5">
              <w:t>).</w:t>
            </w:r>
          </w:p>
        </w:tc>
        <w:tc>
          <w:tcPr>
            <w:tcW w:w="2551" w:type="dxa"/>
          </w:tcPr>
          <w:p w:rsidR="00FD61A4" w:rsidRPr="00B61BE2" w:rsidRDefault="00FD61A4" w:rsidP="00BA1E44">
            <w:r w:rsidRPr="00B61BE2">
              <w:t>Renovuotos mokyklos patalpos</w:t>
            </w:r>
          </w:p>
        </w:tc>
        <w:tc>
          <w:tcPr>
            <w:tcW w:w="1477" w:type="dxa"/>
          </w:tcPr>
          <w:p w:rsidR="00FD61A4" w:rsidRPr="00B61BE2" w:rsidRDefault="00FD61A4" w:rsidP="001B39EE">
            <w:r w:rsidRPr="00B61BE2">
              <w:t>20</w:t>
            </w:r>
            <w:r w:rsidR="001B39EE">
              <w:t xml:space="preserve">20 </w:t>
            </w:r>
            <w:r w:rsidRPr="00B61BE2">
              <w:t>m.</w:t>
            </w:r>
          </w:p>
        </w:tc>
        <w:tc>
          <w:tcPr>
            <w:tcW w:w="1760" w:type="dxa"/>
          </w:tcPr>
          <w:p w:rsidR="00FD61A4" w:rsidRPr="00B61BE2" w:rsidRDefault="00FD61A4" w:rsidP="00BA1E44">
            <w:r w:rsidRPr="00B61BE2">
              <w:t xml:space="preserve">Direktorius </w:t>
            </w:r>
          </w:p>
        </w:tc>
        <w:tc>
          <w:tcPr>
            <w:tcW w:w="992" w:type="dxa"/>
          </w:tcPr>
          <w:p w:rsidR="00FD61A4" w:rsidRPr="00B61BE2" w:rsidRDefault="00320634" w:rsidP="00BA1E44">
            <w:r>
              <w:t>3</w:t>
            </w:r>
            <w:r w:rsidR="00FD61A4">
              <w:t>000</w:t>
            </w:r>
          </w:p>
        </w:tc>
        <w:tc>
          <w:tcPr>
            <w:tcW w:w="1016" w:type="dxa"/>
            <w:gridSpan w:val="2"/>
          </w:tcPr>
          <w:p w:rsidR="00FD61A4" w:rsidRPr="00B61BE2" w:rsidRDefault="00FD61A4" w:rsidP="00BA1E44"/>
        </w:tc>
        <w:tc>
          <w:tcPr>
            <w:tcW w:w="971" w:type="dxa"/>
            <w:gridSpan w:val="3"/>
          </w:tcPr>
          <w:p w:rsidR="00FD61A4" w:rsidRPr="00B61BE2" w:rsidRDefault="00320634" w:rsidP="00BA1E44">
            <w:r>
              <w:t>3</w:t>
            </w:r>
            <w:r w:rsidR="00FD61A4">
              <w:t>000</w:t>
            </w:r>
          </w:p>
        </w:tc>
      </w:tr>
      <w:tr w:rsidR="00FD61A4" w:rsidRPr="00AA3EBE" w:rsidTr="00D51A76">
        <w:tc>
          <w:tcPr>
            <w:tcW w:w="6296" w:type="dxa"/>
          </w:tcPr>
          <w:p w:rsidR="00FD61A4" w:rsidRPr="00AA3EBE" w:rsidRDefault="00FD61A4" w:rsidP="00B97DEE">
            <w:r w:rsidRPr="00AA3EBE">
              <w:t xml:space="preserve">3.3.4. </w:t>
            </w:r>
            <w:r w:rsidRPr="00FE71F5">
              <w:t>Aprūpinti kabinetus mokykliniais baldais</w:t>
            </w:r>
            <w:r w:rsidR="00320634">
              <w:t xml:space="preserve"> (spintos mokymo priemonėms</w:t>
            </w:r>
            <w:r w:rsidR="00B97DEE">
              <w:t>, muzikos kabinetas</w:t>
            </w:r>
            <w:r w:rsidR="00320634">
              <w:t>)</w:t>
            </w:r>
            <w:r w:rsidRPr="00FE71F5">
              <w:t>.</w:t>
            </w:r>
          </w:p>
        </w:tc>
        <w:tc>
          <w:tcPr>
            <w:tcW w:w="2551" w:type="dxa"/>
          </w:tcPr>
          <w:p w:rsidR="00FD61A4" w:rsidRPr="00AA3EBE" w:rsidRDefault="00FD61A4" w:rsidP="00320634">
            <w:r>
              <w:t xml:space="preserve">Kabinetai aprūpinti mokykliniais </w:t>
            </w:r>
            <w:r w:rsidR="00320634">
              <w:t>baldais.</w:t>
            </w:r>
          </w:p>
        </w:tc>
        <w:tc>
          <w:tcPr>
            <w:tcW w:w="1477" w:type="dxa"/>
          </w:tcPr>
          <w:p w:rsidR="00FD61A4" w:rsidRPr="00AA3EBE" w:rsidRDefault="00FD61A4" w:rsidP="00B97DEE">
            <w:r w:rsidRPr="00AA3EBE">
              <w:t>20</w:t>
            </w:r>
            <w:r w:rsidR="00B97DEE">
              <w:t>20</w:t>
            </w:r>
            <w:r w:rsidRPr="00AA3EBE">
              <w:t xml:space="preserve"> m.</w:t>
            </w:r>
          </w:p>
        </w:tc>
        <w:tc>
          <w:tcPr>
            <w:tcW w:w="1760" w:type="dxa"/>
          </w:tcPr>
          <w:p w:rsidR="00FD61A4" w:rsidRPr="00AA3EBE" w:rsidRDefault="00FD61A4" w:rsidP="00BA1E44">
            <w:r w:rsidRPr="00AA3EBE">
              <w:t xml:space="preserve">Direktorius </w:t>
            </w:r>
          </w:p>
        </w:tc>
        <w:tc>
          <w:tcPr>
            <w:tcW w:w="992" w:type="dxa"/>
          </w:tcPr>
          <w:p w:rsidR="00FD61A4" w:rsidRPr="00AA3EBE" w:rsidRDefault="00FD61A4" w:rsidP="00BA1E44">
            <w:r>
              <w:t>6000</w:t>
            </w:r>
          </w:p>
        </w:tc>
        <w:tc>
          <w:tcPr>
            <w:tcW w:w="1016" w:type="dxa"/>
            <w:gridSpan w:val="2"/>
          </w:tcPr>
          <w:p w:rsidR="00FD61A4" w:rsidRPr="00AA3EBE" w:rsidRDefault="00FD61A4" w:rsidP="00BA1E44"/>
        </w:tc>
        <w:tc>
          <w:tcPr>
            <w:tcW w:w="971" w:type="dxa"/>
            <w:gridSpan w:val="3"/>
          </w:tcPr>
          <w:p w:rsidR="00FD61A4" w:rsidRPr="00AA3EBE" w:rsidRDefault="00FD61A4" w:rsidP="00BA1E44">
            <w:r>
              <w:t>6000</w:t>
            </w:r>
          </w:p>
        </w:tc>
      </w:tr>
      <w:tr w:rsidR="00FD61A4" w:rsidRPr="00AA3EBE" w:rsidTr="00D51A76">
        <w:tc>
          <w:tcPr>
            <w:tcW w:w="6296" w:type="dxa"/>
          </w:tcPr>
          <w:p w:rsidR="00FD61A4" w:rsidRPr="00AA3EBE" w:rsidRDefault="00FD61A4" w:rsidP="00320634">
            <w:r>
              <w:t>3.3.5. Atlikti stadiono renovaciją</w:t>
            </w:r>
            <w:r w:rsidR="00320634">
              <w:t xml:space="preserve"> (bėgimo takų atnaujinimas</w:t>
            </w:r>
            <w:r>
              <w:t>).</w:t>
            </w:r>
          </w:p>
        </w:tc>
        <w:tc>
          <w:tcPr>
            <w:tcW w:w="2551" w:type="dxa"/>
          </w:tcPr>
          <w:p w:rsidR="00FD61A4" w:rsidRPr="00AA3EBE" w:rsidRDefault="00FD61A4" w:rsidP="00BA1E44">
            <w:r>
              <w:t>Atlikta stadiono renovacija</w:t>
            </w:r>
          </w:p>
        </w:tc>
        <w:tc>
          <w:tcPr>
            <w:tcW w:w="1477" w:type="dxa"/>
          </w:tcPr>
          <w:p w:rsidR="00FD61A4" w:rsidRPr="00AA3EBE" w:rsidRDefault="00FD61A4" w:rsidP="00B97DEE">
            <w:r>
              <w:t>20</w:t>
            </w:r>
            <w:r w:rsidR="00B97DEE">
              <w:t>20</w:t>
            </w:r>
            <w:r>
              <w:t xml:space="preserve"> m.</w:t>
            </w:r>
          </w:p>
        </w:tc>
        <w:tc>
          <w:tcPr>
            <w:tcW w:w="1760" w:type="dxa"/>
          </w:tcPr>
          <w:p w:rsidR="00FD61A4" w:rsidRPr="00AA3EBE" w:rsidRDefault="00FD61A4" w:rsidP="00BA1E44">
            <w:r w:rsidRPr="00AA3EBE">
              <w:t>Direktorius</w:t>
            </w:r>
          </w:p>
        </w:tc>
        <w:tc>
          <w:tcPr>
            <w:tcW w:w="992" w:type="dxa"/>
          </w:tcPr>
          <w:p w:rsidR="00FD61A4" w:rsidRPr="00AA3EBE" w:rsidRDefault="00FD61A4" w:rsidP="00BA1E44">
            <w:r>
              <w:t>50000</w:t>
            </w:r>
          </w:p>
        </w:tc>
        <w:tc>
          <w:tcPr>
            <w:tcW w:w="1016" w:type="dxa"/>
            <w:gridSpan w:val="2"/>
          </w:tcPr>
          <w:p w:rsidR="00FD61A4" w:rsidRPr="00AA3EBE" w:rsidRDefault="00FD61A4" w:rsidP="00BA1E44"/>
        </w:tc>
        <w:tc>
          <w:tcPr>
            <w:tcW w:w="971" w:type="dxa"/>
            <w:gridSpan w:val="3"/>
          </w:tcPr>
          <w:p w:rsidR="00FD61A4" w:rsidRPr="00AA3EBE" w:rsidRDefault="00FD61A4" w:rsidP="00BA1E44">
            <w:r>
              <w:t>50000</w:t>
            </w:r>
          </w:p>
        </w:tc>
      </w:tr>
      <w:tr w:rsidR="00FD61A4" w:rsidRPr="00053C6F" w:rsidTr="00D51A76">
        <w:tc>
          <w:tcPr>
            <w:tcW w:w="15063" w:type="dxa"/>
            <w:gridSpan w:val="10"/>
          </w:tcPr>
          <w:p w:rsidR="00FD61A4" w:rsidRPr="00053C6F" w:rsidRDefault="00FD61A4" w:rsidP="00BA1E44">
            <w:pPr>
              <w:jc w:val="both"/>
            </w:pPr>
            <w:r>
              <w:t>3</w:t>
            </w:r>
            <w:r w:rsidRPr="00053C6F">
              <w:t>.</w:t>
            </w:r>
            <w:r>
              <w:t>4</w:t>
            </w:r>
            <w:r w:rsidRPr="00053C6F">
              <w:t xml:space="preserve">. Uždavinys. </w:t>
            </w:r>
            <w:r w:rsidRPr="004B3F5F">
              <w:t>Mokyklos edukacinių aplinkų kūrimas ir plėtojimas.</w:t>
            </w:r>
          </w:p>
        </w:tc>
      </w:tr>
      <w:tr w:rsidR="00FD61A4" w:rsidRPr="00053C6F" w:rsidTr="00D51A76">
        <w:tc>
          <w:tcPr>
            <w:tcW w:w="6296" w:type="dxa"/>
          </w:tcPr>
          <w:p w:rsidR="00FD61A4" w:rsidRPr="00053C6F" w:rsidRDefault="00FD61A4" w:rsidP="00BA1E44">
            <w:r>
              <w:t xml:space="preserve">3.4.1. </w:t>
            </w:r>
            <w:r w:rsidRPr="00EE6F86">
              <w:t>Įrengti naujas erdves mokiniams.</w:t>
            </w:r>
          </w:p>
        </w:tc>
        <w:tc>
          <w:tcPr>
            <w:tcW w:w="2551" w:type="dxa"/>
          </w:tcPr>
          <w:p w:rsidR="00FD61A4" w:rsidRPr="00A80CAD" w:rsidRDefault="00FD61A4" w:rsidP="00BA1E44">
            <w:pPr>
              <w:autoSpaceDE w:val="0"/>
              <w:autoSpaceDN w:val="0"/>
              <w:adjustRightInd w:val="0"/>
              <w:jc w:val="both"/>
              <w:rPr>
                <w:rFonts w:eastAsia="TimesNewRomanPSMT"/>
                <w:lang w:eastAsia="en-US"/>
              </w:rPr>
            </w:pPr>
            <w:r w:rsidRPr="00A80CAD">
              <w:rPr>
                <w:rFonts w:eastAsia="TimesNewRomanPSMT"/>
                <w:lang w:eastAsia="en-US"/>
              </w:rPr>
              <w:t>Mokykloje sukurtos naujos ir</w:t>
            </w:r>
          </w:p>
          <w:p w:rsidR="00FD61A4" w:rsidRPr="00053C6F" w:rsidRDefault="00FD61A4" w:rsidP="00BA1E44">
            <w:r w:rsidRPr="00A80CAD">
              <w:rPr>
                <w:rFonts w:eastAsia="TimesNewRomanPSMT"/>
                <w:lang w:eastAsia="en-US"/>
              </w:rPr>
              <w:t>pritaikytos jau egzistuojančios ugdymosi aplinkos.</w:t>
            </w:r>
          </w:p>
        </w:tc>
        <w:tc>
          <w:tcPr>
            <w:tcW w:w="1477" w:type="dxa"/>
          </w:tcPr>
          <w:p w:rsidR="00FD61A4" w:rsidRPr="00053C6F" w:rsidRDefault="00FD61A4" w:rsidP="00B97DEE">
            <w:r>
              <w:t>20</w:t>
            </w:r>
            <w:r w:rsidR="00B97DEE">
              <w:t>20</w:t>
            </w:r>
            <w:r>
              <w:t xml:space="preserve"> m.</w:t>
            </w:r>
          </w:p>
        </w:tc>
        <w:tc>
          <w:tcPr>
            <w:tcW w:w="1760" w:type="dxa"/>
          </w:tcPr>
          <w:p w:rsidR="00FD61A4" w:rsidRPr="00053C6F" w:rsidRDefault="00FD61A4" w:rsidP="00BA1E44">
            <w:r>
              <w:t xml:space="preserve">Direktorius </w:t>
            </w:r>
          </w:p>
        </w:tc>
        <w:tc>
          <w:tcPr>
            <w:tcW w:w="992" w:type="dxa"/>
          </w:tcPr>
          <w:p w:rsidR="00FD61A4" w:rsidRPr="00053C6F" w:rsidRDefault="00FD61A4" w:rsidP="00BA1E44">
            <w:r>
              <w:t>2000</w:t>
            </w:r>
          </w:p>
        </w:tc>
        <w:tc>
          <w:tcPr>
            <w:tcW w:w="992" w:type="dxa"/>
          </w:tcPr>
          <w:p w:rsidR="00FD61A4" w:rsidRPr="00053C6F" w:rsidRDefault="00FD61A4" w:rsidP="00BA1E44"/>
        </w:tc>
        <w:tc>
          <w:tcPr>
            <w:tcW w:w="995" w:type="dxa"/>
            <w:gridSpan w:val="4"/>
          </w:tcPr>
          <w:p w:rsidR="00FD61A4" w:rsidRPr="00053C6F" w:rsidRDefault="00FD61A4" w:rsidP="00BA1E44">
            <w:r>
              <w:t>2000</w:t>
            </w:r>
          </w:p>
        </w:tc>
      </w:tr>
      <w:tr w:rsidR="00FD61A4" w:rsidRPr="00053C6F" w:rsidTr="00D51A76">
        <w:tc>
          <w:tcPr>
            <w:tcW w:w="6296" w:type="dxa"/>
          </w:tcPr>
          <w:p w:rsidR="00FD61A4" w:rsidRPr="00053C6F" w:rsidRDefault="00FD61A4" w:rsidP="00BA1E44">
            <w:r>
              <w:t>3.4</w:t>
            </w:r>
            <w:r w:rsidRPr="00053C6F">
              <w:t xml:space="preserve">.2.  </w:t>
            </w:r>
            <w:r w:rsidRPr="00EE6F86">
              <w:t>Sukurti mokinių kūrybinių darbų eksponavimo erdves.</w:t>
            </w:r>
          </w:p>
        </w:tc>
        <w:tc>
          <w:tcPr>
            <w:tcW w:w="2551" w:type="dxa"/>
          </w:tcPr>
          <w:p w:rsidR="00FD61A4" w:rsidRPr="00053C6F" w:rsidRDefault="00FD61A4" w:rsidP="00BA1E44">
            <w:r w:rsidRPr="00A80CAD">
              <w:rPr>
                <w:bCs/>
              </w:rPr>
              <w:t>Įrengtos erdvės kūrybinių darbų eksponavimui</w:t>
            </w:r>
          </w:p>
        </w:tc>
        <w:tc>
          <w:tcPr>
            <w:tcW w:w="1477" w:type="dxa"/>
          </w:tcPr>
          <w:p w:rsidR="00FD61A4" w:rsidRPr="00053C6F" w:rsidRDefault="00FD61A4" w:rsidP="00B97DEE">
            <w:r>
              <w:t>201</w:t>
            </w:r>
            <w:r w:rsidR="00B97DEE">
              <w:t>9</w:t>
            </w:r>
            <w:r>
              <w:t xml:space="preserve"> m.</w:t>
            </w:r>
          </w:p>
        </w:tc>
        <w:tc>
          <w:tcPr>
            <w:tcW w:w="1760" w:type="dxa"/>
          </w:tcPr>
          <w:p w:rsidR="00FD61A4" w:rsidRPr="00053C6F" w:rsidRDefault="00FD61A4" w:rsidP="00BA1E44">
            <w:r>
              <w:t xml:space="preserve">Direktorius </w:t>
            </w:r>
          </w:p>
        </w:tc>
        <w:tc>
          <w:tcPr>
            <w:tcW w:w="992" w:type="dxa"/>
          </w:tcPr>
          <w:p w:rsidR="00FD61A4" w:rsidRPr="00053C6F" w:rsidRDefault="00FD61A4" w:rsidP="00BA1E44">
            <w:r>
              <w:t>500</w:t>
            </w:r>
          </w:p>
        </w:tc>
        <w:tc>
          <w:tcPr>
            <w:tcW w:w="992" w:type="dxa"/>
          </w:tcPr>
          <w:p w:rsidR="00FD61A4" w:rsidRPr="00053C6F" w:rsidRDefault="00FD61A4" w:rsidP="00BA1E44"/>
        </w:tc>
        <w:tc>
          <w:tcPr>
            <w:tcW w:w="995" w:type="dxa"/>
            <w:gridSpan w:val="4"/>
          </w:tcPr>
          <w:p w:rsidR="00FD61A4" w:rsidRPr="00053C6F" w:rsidRDefault="00FD61A4" w:rsidP="00BA1E44">
            <w:r>
              <w:t>500</w:t>
            </w:r>
          </w:p>
        </w:tc>
      </w:tr>
      <w:tr w:rsidR="00FD61A4" w:rsidRPr="00053C6F" w:rsidTr="00D51A76">
        <w:tc>
          <w:tcPr>
            <w:tcW w:w="6296" w:type="dxa"/>
          </w:tcPr>
          <w:p w:rsidR="00FD61A4" w:rsidRDefault="00FD61A4" w:rsidP="00BA1E44">
            <w:r>
              <w:t>3.4.3. Rekon</w:t>
            </w:r>
            <w:r w:rsidR="00655569">
              <w:t>struoti mokyklos vidinį kiemelį, įrengti suoliukus mokyklos teritorijoje</w:t>
            </w:r>
            <w:r w:rsidRPr="00E07F6D">
              <w:t>.</w:t>
            </w:r>
          </w:p>
        </w:tc>
        <w:tc>
          <w:tcPr>
            <w:tcW w:w="2551" w:type="dxa"/>
          </w:tcPr>
          <w:p w:rsidR="00FD61A4" w:rsidRPr="00A80CAD" w:rsidRDefault="00FD61A4" w:rsidP="00BA1E44">
            <w:pPr>
              <w:rPr>
                <w:bCs/>
              </w:rPr>
            </w:pPr>
            <w:r>
              <w:rPr>
                <w:bCs/>
              </w:rPr>
              <w:t>Rekonstruotas mo</w:t>
            </w:r>
            <w:r w:rsidR="00655569">
              <w:rPr>
                <w:bCs/>
              </w:rPr>
              <w:t>kyklos vidinis kiemelis ir įrengti suoliukai</w:t>
            </w:r>
          </w:p>
        </w:tc>
        <w:tc>
          <w:tcPr>
            <w:tcW w:w="1477" w:type="dxa"/>
          </w:tcPr>
          <w:p w:rsidR="00FD61A4" w:rsidRPr="00053C6F" w:rsidRDefault="00655569" w:rsidP="00B97DEE">
            <w:r>
              <w:t>20</w:t>
            </w:r>
            <w:r w:rsidR="00B97DEE">
              <w:t>20</w:t>
            </w:r>
            <w:r w:rsidR="00FD61A4">
              <w:t xml:space="preserve"> m.</w:t>
            </w:r>
          </w:p>
        </w:tc>
        <w:tc>
          <w:tcPr>
            <w:tcW w:w="1760" w:type="dxa"/>
          </w:tcPr>
          <w:p w:rsidR="00FD61A4" w:rsidRPr="00053C6F" w:rsidRDefault="00FD61A4" w:rsidP="00BA1E44">
            <w:r w:rsidRPr="00AA3EBE">
              <w:t>Direktorius</w:t>
            </w:r>
          </w:p>
        </w:tc>
        <w:tc>
          <w:tcPr>
            <w:tcW w:w="992" w:type="dxa"/>
          </w:tcPr>
          <w:p w:rsidR="00FD61A4" w:rsidRPr="00053C6F" w:rsidRDefault="00655569" w:rsidP="00BA1E44">
            <w:r>
              <w:t>2</w:t>
            </w:r>
            <w:r w:rsidR="00FD61A4">
              <w:t>000</w:t>
            </w:r>
          </w:p>
        </w:tc>
        <w:tc>
          <w:tcPr>
            <w:tcW w:w="992" w:type="dxa"/>
          </w:tcPr>
          <w:p w:rsidR="00FD61A4" w:rsidRPr="00053C6F" w:rsidRDefault="00FD61A4" w:rsidP="00BA1E44"/>
        </w:tc>
        <w:tc>
          <w:tcPr>
            <w:tcW w:w="995" w:type="dxa"/>
            <w:gridSpan w:val="4"/>
          </w:tcPr>
          <w:p w:rsidR="00FD61A4" w:rsidRPr="00053C6F" w:rsidRDefault="00655569" w:rsidP="00BA1E44">
            <w:r>
              <w:t>2</w:t>
            </w:r>
            <w:r w:rsidR="00FD61A4">
              <w:t>000</w:t>
            </w:r>
          </w:p>
        </w:tc>
      </w:tr>
    </w:tbl>
    <w:p w:rsidR="00C3209F" w:rsidRDefault="00C3209F" w:rsidP="00B97DEE">
      <w:pPr>
        <w:rPr>
          <w:b/>
          <w:sz w:val="28"/>
          <w:szCs w:val="28"/>
        </w:rPr>
      </w:pPr>
    </w:p>
    <w:p w:rsidR="00C3209F" w:rsidRDefault="00C3209F" w:rsidP="00306C66">
      <w:pPr>
        <w:jc w:val="center"/>
        <w:rPr>
          <w:b/>
          <w:sz w:val="28"/>
          <w:szCs w:val="28"/>
        </w:rPr>
      </w:pPr>
    </w:p>
    <w:p w:rsidR="00B97DEE" w:rsidRDefault="00B97DEE" w:rsidP="00306C66">
      <w:pPr>
        <w:jc w:val="center"/>
        <w:rPr>
          <w:b/>
          <w:sz w:val="28"/>
          <w:szCs w:val="28"/>
        </w:rPr>
      </w:pPr>
    </w:p>
    <w:p w:rsidR="00306C66" w:rsidRPr="00082DA2" w:rsidRDefault="00306C66" w:rsidP="00306C66">
      <w:pPr>
        <w:jc w:val="center"/>
        <w:rPr>
          <w:b/>
        </w:rPr>
      </w:pPr>
      <w:r>
        <w:rPr>
          <w:b/>
          <w:sz w:val="28"/>
          <w:szCs w:val="28"/>
        </w:rPr>
        <w:lastRenderedPageBreak/>
        <w:t xml:space="preserve">III. </w:t>
      </w:r>
      <w:r w:rsidR="00505711">
        <w:rPr>
          <w:b/>
        </w:rPr>
        <w:t>MOKYKLOS TARYBOS POSĖDŽIAI 2019–2020</w:t>
      </w:r>
      <w:r w:rsidRPr="00082DA2">
        <w:rPr>
          <w:b/>
        </w:rPr>
        <w:t xml:space="preserve"> M.</w:t>
      </w:r>
      <w:r>
        <w:rPr>
          <w:b/>
        </w:rPr>
        <w:t xml:space="preserve"> </w:t>
      </w:r>
      <w:r w:rsidRPr="00082DA2">
        <w:rPr>
          <w:b/>
        </w:rPr>
        <w:t>M.</w:t>
      </w:r>
    </w:p>
    <w:p w:rsidR="00306C66" w:rsidRDefault="00306C66" w:rsidP="00306C6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101"/>
        <w:gridCol w:w="3555"/>
        <w:gridCol w:w="3555"/>
      </w:tblGrid>
      <w:tr w:rsidR="00306C66" w:rsidRPr="00806E5F" w:rsidTr="00806E5F">
        <w:tc>
          <w:tcPr>
            <w:tcW w:w="1008" w:type="dxa"/>
          </w:tcPr>
          <w:p w:rsidR="00306C66" w:rsidRPr="00806E5F" w:rsidRDefault="00306C66" w:rsidP="00806E5F">
            <w:pPr>
              <w:jc w:val="center"/>
              <w:rPr>
                <w:b/>
              </w:rPr>
            </w:pPr>
            <w:r w:rsidRPr="00806E5F">
              <w:rPr>
                <w:b/>
              </w:rPr>
              <w:t>Eil. Nr.</w:t>
            </w:r>
          </w:p>
        </w:tc>
        <w:tc>
          <w:tcPr>
            <w:tcW w:w="6101" w:type="dxa"/>
          </w:tcPr>
          <w:p w:rsidR="00306C66" w:rsidRPr="00806E5F" w:rsidRDefault="00306C66" w:rsidP="00806E5F">
            <w:pPr>
              <w:jc w:val="center"/>
              <w:rPr>
                <w:b/>
              </w:rPr>
            </w:pPr>
            <w:r w:rsidRPr="00806E5F">
              <w:rPr>
                <w:b/>
              </w:rPr>
              <w:t>Posėdžio pavadinimas</w:t>
            </w:r>
          </w:p>
        </w:tc>
        <w:tc>
          <w:tcPr>
            <w:tcW w:w="3555" w:type="dxa"/>
          </w:tcPr>
          <w:p w:rsidR="00306C66" w:rsidRPr="00806E5F" w:rsidRDefault="00306C66" w:rsidP="00806E5F">
            <w:pPr>
              <w:jc w:val="center"/>
              <w:rPr>
                <w:b/>
              </w:rPr>
            </w:pPr>
            <w:r w:rsidRPr="00806E5F">
              <w:rPr>
                <w:b/>
              </w:rPr>
              <w:t>Data</w:t>
            </w:r>
          </w:p>
        </w:tc>
        <w:tc>
          <w:tcPr>
            <w:tcW w:w="3555" w:type="dxa"/>
          </w:tcPr>
          <w:p w:rsidR="00306C66" w:rsidRPr="00806E5F" w:rsidRDefault="00306C66" w:rsidP="00806E5F">
            <w:pPr>
              <w:jc w:val="center"/>
              <w:rPr>
                <w:b/>
              </w:rPr>
            </w:pPr>
            <w:r w:rsidRPr="00806E5F">
              <w:rPr>
                <w:b/>
              </w:rPr>
              <w:t>Atsakingas asmuo</w:t>
            </w:r>
          </w:p>
        </w:tc>
      </w:tr>
      <w:tr w:rsidR="00306C66" w:rsidRPr="004D5C39" w:rsidTr="00806E5F">
        <w:tc>
          <w:tcPr>
            <w:tcW w:w="1008" w:type="dxa"/>
          </w:tcPr>
          <w:p w:rsidR="00306C66" w:rsidRPr="004D5C39" w:rsidRDefault="00306C66" w:rsidP="00806E5F">
            <w:pPr>
              <w:numPr>
                <w:ilvl w:val="0"/>
                <w:numId w:val="8"/>
              </w:numPr>
              <w:jc w:val="both"/>
            </w:pPr>
          </w:p>
        </w:tc>
        <w:tc>
          <w:tcPr>
            <w:tcW w:w="6101" w:type="dxa"/>
          </w:tcPr>
          <w:p w:rsidR="00306C66" w:rsidRDefault="00306C66" w:rsidP="00806E5F">
            <w:pPr>
              <w:jc w:val="both"/>
            </w:pPr>
            <w:r>
              <w:t>Mokyklos tarybos veiklą reglamentuojančių dokumentų analizė ir aprobavimas. Darbo plano aptarimas. Mokyklos veiklos kokybės įsivertinimo ataskaita.</w:t>
            </w:r>
          </w:p>
          <w:p w:rsidR="00306C66" w:rsidRPr="004D5C39" w:rsidRDefault="00306C66" w:rsidP="00806E5F">
            <w:pPr>
              <w:jc w:val="both"/>
            </w:pPr>
          </w:p>
        </w:tc>
        <w:tc>
          <w:tcPr>
            <w:tcW w:w="3555" w:type="dxa"/>
          </w:tcPr>
          <w:p w:rsidR="00306C66" w:rsidRPr="004D5C39" w:rsidRDefault="00306C66" w:rsidP="00FE269D">
            <w:pPr>
              <w:jc w:val="center"/>
            </w:pPr>
            <w:r>
              <w:t>201</w:t>
            </w:r>
            <w:r w:rsidR="005900BE">
              <w:t>9</w:t>
            </w:r>
            <w:r>
              <w:t xml:space="preserve"> m. rugsėjis</w:t>
            </w:r>
          </w:p>
        </w:tc>
        <w:tc>
          <w:tcPr>
            <w:tcW w:w="3555" w:type="dxa"/>
          </w:tcPr>
          <w:p w:rsidR="00306C66" w:rsidRDefault="00306C66" w:rsidP="00806E5F">
            <w:pPr>
              <w:jc w:val="both"/>
            </w:pPr>
            <w:r>
              <w:t>Mokyklos tarybos pirmininkas,</w:t>
            </w:r>
          </w:p>
          <w:p w:rsidR="00306C66" w:rsidRPr="004D5C39" w:rsidRDefault="00306C66" w:rsidP="00806E5F">
            <w:pPr>
              <w:jc w:val="both"/>
            </w:pPr>
            <w:r>
              <w:t>mokyklos direktorius</w:t>
            </w:r>
          </w:p>
        </w:tc>
      </w:tr>
      <w:tr w:rsidR="00306C66" w:rsidRPr="004D5C39" w:rsidTr="00806E5F">
        <w:tc>
          <w:tcPr>
            <w:tcW w:w="1008" w:type="dxa"/>
          </w:tcPr>
          <w:p w:rsidR="00306C66" w:rsidRPr="004D5C39" w:rsidRDefault="00306C66" w:rsidP="00806E5F">
            <w:pPr>
              <w:numPr>
                <w:ilvl w:val="0"/>
                <w:numId w:val="8"/>
              </w:numPr>
              <w:jc w:val="both"/>
            </w:pPr>
          </w:p>
        </w:tc>
        <w:tc>
          <w:tcPr>
            <w:tcW w:w="6101" w:type="dxa"/>
          </w:tcPr>
          <w:p w:rsidR="00F02130" w:rsidRDefault="00306C66" w:rsidP="00806E5F">
            <w:pPr>
              <w:jc w:val="both"/>
            </w:pPr>
            <w:r>
              <w:t>201</w:t>
            </w:r>
            <w:r w:rsidR="005900BE">
              <w:t>9</w:t>
            </w:r>
            <w:r>
              <w:t xml:space="preserve"> metų mokyklos b</w:t>
            </w:r>
            <w:r w:rsidR="005900BE">
              <w:t>iudžeto įvykdymo rezultatai, 2020</w:t>
            </w:r>
            <w:r>
              <w:t xml:space="preserve"> metų biudžeto projekto pristatymas.</w:t>
            </w:r>
            <w:r w:rsidR="00F02130">
              <w:t xml:space="preserve"> </w:t>
            </w:r>
          </w:p>
          <w:p w:rsidR="00306C66" w:rsidRDefault="00F02130" w:rsidP="00806E5F">
            <w:pPr>
              <w:jc w:val="both"/>
            </w:pPr>
            <w:r>
              <w:t>Mokyklos strateginio plano 2020-2024 m. svarstymas ir derinimas.</w:t>
            </w:r>
          </w:p>
          <w:p w:rsidR="00306C66" w:rsidRPr="004D5C39" w:rsidRDefault="00306C66" w:rsidP="00806E5F">
            <w:pPr>
              <w:jc w:val="both"/>
            </w:pPr>
          </w:p>
        </w:tc>
        <w:tc>
          <w:tcPr>
            <w:tcW w:w="3555" w:type="dxa"/>
          </w:tcPr>
          <w:p w:rsidR="00306C66" w:rsidRPr="004D5C39" w:rsidRDefault="005900BE" w:rsidP="00FE269D">
            <w:pPr>
              <w:jc w:val="center"/>
            </w:pPr>
            <w:r>
              <w:t>2020</w:t>
            </w:r>
            <w:r w:rsidR="00306C66">
              <w:t xml:space="preserve"> m. sausis</w:t>
            </w:r>
          </w:p>
        </w:tc>
        <w:tc>
          <w:tcPr>
            <w:tcW w:w="3555" w:type="dxa"/>
          </w:tcPr>
          <w:p w:rsidR="00306C66" w:rsidRPr="004D5C39" w:rsidRDefault="00306C66" w:rsidP="007E042B">
            <w:r>
              <w:t>Mokyklos tarybos pirmininkas, mokyklos vyr. buhalterė</w:t>
            </w:r>
          </w:p>
        </w:tc>
      </w:tr>
      <w:tr w:rsidR="00306C66" w:rsidRPr="004D5C39" w:rsidTr="00806E5F">
        <w:tc>
          <w:tcPr>
            <w:tcW w:w="1008" w:type="dxa"/>
          </w:tcPr>
          <w:p w:rsidR="00306C66" w:rsidRPr="004D5C39" w:rsidRDefault="00306C66" w:rsidP="00806E5F">
            <w:pPr>
              <w:numPr>
                <w:ilvl w:val="0"/>
                <w:numId w:val="8"/>
              </w:numPr>
              <w:jc w:val="both"/>
            </w:pPr>
          </w:p>
        </w:tc>
        <w:tc>
          <w:tcPr>
            <w:tcW w:w="6101" w:type="dxa"/>
          </w:tcPr>
          <w:p w:rsidR="00306C66" w:rsidRDefault="00306C66" w:rsidP="00806E5F">
            <w:pPr>
              <w:jc w:val="both"/>
            </w:pPr>
            <w:r>
              <w:t xml:space="preserve">OPKUS prevencinės patyčių programos tyrimo ataskaita. Tolesnės veiklos gairės. </w:t>
            </w:r>
          </w:p>
        </w:tc>
        <w:tc>
          <w:tcPr>
            <w:tcW w:w="3555" w:type="dxa"/>
          </w:tcPr>
          <w:p w:rsidR="00306C66" w:rsidRDefault="005900BE" w:rsidP="00FE269D">
            <w:pPr>
              <w:jc w:val="center"/>
            </w:pPr>
            <w:r>
              <w:t>2020</w:t>
            </w:r>
            <w:r w:rsidR="00306C66">
              <w:t xml:space="preserve"> m. vasaris</w:t>
            </w:r>
          </w:p>
        </w:tc>
        <w:tc>
          <w:tcPr>
            <w:tcW w:w="3555" w:type="dxa"/>
          </w:tcPr>
          <w:p w:rsidR="00306C66" w:rsidRDefault="00306C66" w:rsidP="007E042B">
            <w:r>
              <w:t>Programos inspektorė,  koordinatorė</w:t>
            </w:r>
          </w:p>
        </w:tc>
      </w:tr>
      <w:tr w:rsidR="00306C66" w:rsidRPr="004D5C39" w:rsidTr="00806E5F">
        <w:tc>
          <w:tcPr>
            <w:tcW w:w="1008" w:type="dxa"/>
          </w:tcPr>
          <w:p w:rsidR="00306C66" w:rsidRPr="004D5C39" w:rsidRDefault="00306C66" w:rsidP="00806E5F">
            <w:pPr>
              <w:numPr>
                <w:ilvl w:val="0"/>
                <w:numId w:val="8"/>
              </w:numPr>
              <w:jc w:val="both"/>
            </w:pPr>
          </w:p>
        </w:tc>
        <w:tc>
          <w:tcPr>
            <w:tcW w:w="6101" w:type="dxa"/>
          </w:tcPr>
          <w:p w:rsidR="00306C66" w:rsidRDefault="00306C66" w:rsidP="00806E5F">
            <w:pPr>
              <w:jc w:val="both"/>
            </w:pPr>
            <w:r>
              <w:t>Projekto ,,Mokykla–šeima–bendruomenė“ vykdymas:</w:t>
            </w:r>
          </w:p>
          <w:p w:rsidR="00306C66" w:rsidRDefault="00306C66" w:rsidP="00806E5F">
            <w:pPr>
              <w:jc w:val="both"/>
            </w:pPr>
            <w:r>
              <w:t xml:space="preserve">   1) anketos tėvams (apie pageidaujamas paskaitų tėveliams temas) aptarimas;</w:t>
            </w:r>
          </w:p>
          <w:p w:rsidR="00306C66" w:rsidRDefault="00306C66" w:rsidP="00806E5F">
            <w:pPr>
              <w:jc w:val="both"/>
            </w:pPr>
            <w:r>
              <w:t xml:space="preserve">   2) anketos tėvams rezultatų aptarimas; lektorių paieška;</w:t>
            </w:r>
          </w:p>
          <w:p w:rsidR="00306C66" w:rsidRDefault="00306C66" w:rsidP="00806E5F">
            <w:pPr>
              <w:jc w:val="both"/>
            </w:pPr>
            <w:r>
              <w:t xml:space="preserve">   3) paskaitos tėvams;</w:t>
            </w:r>
          </w:p>
          <w:p w:rsidR="00306C66" w:rsidRDefault="00306C66" w:rsidP="00806E5F">
            <w:pPr>
              <w:jc w:val="both"/>
            </w:pPr>
            <w:r>
              <w:t xml:space="preserve">   4) šeimos šventė;</w:t>
            </w:r>
          </w:p>
          <w:p w:rsidR="00306C66" w:rsidRDefault="00BF286F" w:rsidP="00806E5F">
            <w:pPr>
              <w:jc w:val="both"/>
            </w:pPr>
            <w:r>
              <w:t xml:space="preserve">   5) be</w:t>
            </w:r>
            <w:r w:rsidR="0049603C">
              <w:t>ndruomenės šventė – protų kovos ir kiti renginiai, skirti Lietuv</w:t>
            </w:r>
            <w:r w:rsidR="00C3209F">
              <w:t>os nepriklausomybės atkūrimo 102 m.</w:t>
            </w:r>
            <w:r w:rsidR="0049603C">
              <w:t xml:space="preserve"> paminėti; </w:t>
            </w:r>
          </w:p>
          <w:p w:rsidR="00BF286F" w:rsidRDefault="00BF286F" w:rsidP="00806E5F">
            <w:pPr>
              <w:jc w:val="both"/>
            </w:pPr>
            <w:r>
              <w:t xml:space="preserve">   6) mano profesija.</w:t>
            </w:r>
          </w:p>
          <w:p w:rsidR="00306C66" w:rsidRDefault="00306C66" w:rsidP="00806E5F">
            <w:pPr>
              <w:jc w:val="both"/>
            </w:pPr>
          </w:p>
        </w:tc>
        <w:tc>
          <w:tcPr>
            <w:tcW w:w="3555" w:type="dxa"/>
          </w:tcPr>
          <w:p w:rsidR="00306C66" w:rsidRDefault="00306C66" w:rsidP="00806E5F">
            <w:pPr>
              <w:jc w:val="center"/>
            </w:pPr>
          </w:p>
          <w:p w:rsidR="00306C66" w:rsidRDefault="00306C66" w:rsidP="00806E5F">
            <w:pPr>
              <w:jc w:val="center"/>
            </w:pPr>
            <w:r>
              <w:t>201</w:t>
            </w:r>
            <w:r w:rsidR="005900BE">
              <w:t>9</w:t>
            </w:r>
            <w:r>
              <w:t xml:space="preserve"> m. lapkritis–</w:t>
            </w:r>
          </w:p>
          <w:p w:rsidR="00306C66" w:rsidRDefault="005900BE" w:rsidP="00806E5F">
            <w:pPr>
              <w:jc w:val="center"/>
            </w:pPr>
            <w:r>
              <w:t>2020</w:t>
            </w:r>
            <w:r w:rsidR="00306C66">
              <w:t xml:space="preserve"> m. gegužė</w:t>
            </w:r>
          </w:p>
          <w:p w:rsidR="00306C66" w:rsidRDefault="00306C66" w:rsidP="00806E5F">
            <w:pPr>
              <w:jc w:val="center"/>
            </w:pPr>
          </w:p>
          <w:p w:rsidR="00306C66" w:rsidRDefault="00306C66" w:rsidP="00806E5F">
            <w:pPr>
              <w:jc w:val="center"/>
            </w:pPr>
          </w:p>
        </w:tc>
        <w:tc>
          <w:tcPr>
            <w:tcW w:w="3555" w:type="dxa"/>
          </w:tcPr>
          <w:p w:rsidR="00306C66" w:rsidRDefault="00306C66" w:rsidP="00806E5F">
            <w:pPr>
              <w:jc w:val="both"/>
            </w:pPr>
            <w:r>
              <w:t>Mokyklos tarybos pirmininkas</w:t>
            </w:r>
          </w:p>
        </w:tc>
      </w:tr>
      <w:tr w:rsidR="00306C66" w:rsidRPr="004D5C39" w:rsidTr="00806E5F">
        <w:tc>
          <w:tcPr>
            <w:tcW w:w="1008" w:type="dxa"/>
          </w:tcPr>
          <w:p w:rsidR="00306C66" w:rsidRPr="004D5C39" w:rsidRDefault="00306C66" w:rsidP="00806E5F">
            <w:pPr>
              <w:numPr>
                <w:ilvl w:val="0"/>
                <w:numId w:val="8"/>
              </w:numPr>
              <w:jc w:val="both"/>
            </w:pPr>
          </w:p>
        </w:tc>
        <w:tc>
          <w:tcPr>
            <w:tcW w:w="6101" w:type="dxa"/>
          </w:tcPr>
          <w:p w:rsidR="00306C66" w:rsidRDefault="00306C66" w:rsidP="007E042B">
            <w:r>
              <w:t>Mokykloje atlikto veiklos kokybės įsivertinimo pristatymas. Mokyklos veiklą reglamentuojančių dokumentų analizė.</w:t>
            </w:r>
          </w:p>
          <w:p w:rsidR="00306C66" w:rsidRDefault="00306C66" w:rsidP="007E042B"/>
        </w:tc>
        <w:tc>
          <w:tcPr>
            <w:tcW w:w="3555" w:type="dxa"/>
          </w:tcPr>
          <w:p w:rsidR="00306C66" w:rsidRDefault="005900BE" w:rsidP="00FE269D">
            <w:pPr>
              <w:jc w:val="center"/>
            </w:pPr>
            <w:r>
              <w:t>2020</w:t>
            </w:r>
            <w:r w:rsidR="00306C66">
              <w:t xml:space="preserve"> m. birželis</w:t>
            </w:r>
          </w:p>
        </w:tc>
        <w:tc>
          <w:tcPr>
            <w:tcW w:w="3555" w:type="dxa"/>
          </w:tcPr>
          <w:p w:rsidR="00306C66" w:rsidRDefault="00306C66" w:rsidP="00806E5F">
            <w:pPr>
              <w:jc w:val="both"/>
            </w:pPr>
            <w:r>
              <w:t>Mokyklos tarybos pirmininkas</w:t>
            </w:r>
          </w:p>
        </w:tc>
      </w:tr>
    </w:tbl>
    <w:p w:rsidR="00E17E3A" w:rsidRDefault="00E17E3A" w:rsidP="00BF6840">
      <w:pPr>
        <w:jc w:val="both"/>
      </w:pPr>
    </w:p>
    <w:p w:rsidR="000D6E0A" w:rsidRDefault="000D6E0A" w:rsidP="00BF6840">
      <w:pPr>
        <w:jc w:val="both"/>
      </w:pPr>
    </w:p>
    <w:p w:rsidR="000D6E0A" w:rsidRDefault="000D6E0A" w:rsidP="00BF6840">
      <w:pPr>
        <w:jc w:val="both"/>
      </w:pPr>
    </w:p>
    <w:p w:rsidR="0070214E" w:rsidRDefault="0070214E" w:rsidP="00BF6840">
      <w:pPr>
        <w:jc w:val="both"/>
      </w:pPr>
    </w:p>
    <w:p w:rsidR="00306C66" w:rsidRDefault="00306C66" w:rsidP="00BF6840">
      <w:pPr>
        <w:jc w:val="both"/>
      </w:pPr>
    </w:p>
    <w:p w:rsidR="00B97DEE" w:rsidRDefault="00B97DEE" w:rsidP="00BF6840">
      <w:pPr>
        <w:jc w:val="both"/>
      </w:pPr>
    </w:p>
    <w:p w:rsidR="005900BE" w:rsidRDefault="005900BE" w:rsidP="00C3209F">
      <w:pPr>
        <w:rPr>
          <w:b/>
        </w:rPr>
      </w:pPr>
    </w:p>
    <w:p w:rsidR="00C3209F" w:rsidRDefault="00C3209F" w:rsidP="00C3209F">
      <w:pPr>
        <w:rPr>
          <w:b/>
        </w:rPr>
      </w:pPr>
    </w:p>
    <w:p w:rsidR="00505711" w:rsidRDefault="00505711" w:rsidP="00505711">
      <w:pPr>
        <w:rPr>
          <w:b/>
        </w:rPr>
      </w:pPr>
    </w:p>
    <w:p w:rsidR="000D31EB" w:rsidRPr="009C7593" w:rsidRDefault="00505711" w:rsidP="00505711">
      <w:pPr>
        <w:rPr>
          <w:b/>
        </w:rPr>
      </w:pPr>
      <w:r>
        <w:rPr>
          <w:b/>
        </w:rPr>
        <w:lastRenderedPageBreak/>
        <w:t xml:space="preserve">                                                                                      </w:t>
      </w:r>
      <w:r w:rsidR="000D31EB">
        <w:rPr>
          <w:b/>
        </w:rPr>
        <w:t xml:space="preserve">IV. </w:t>
      </w:r>
      <w:r w:rsidR="000D31EB" w:rsidRPr="009C7593">
        <w:rPr>
          <w:b/>
        </w:rPr>
        <w:t xml:space="preserve">MOKYTOJŲ TARYBOS POSĖDŽIAI </w:t>
      </w:r>
    </w:p>
    <w:p w:rsidR="000D31EB" w:rsidRPr="009C7593" w:rsidRDefault="000D31EB" w:rsidP="00505711">
      <w:pPr>
        <w:jc w:val="center"/>
        <w:rPr>
          <w:b/>
        </w:rPr>
      </w:pPr>
      <w:r>
        <w:rPr>
          <w:b/>
        </w:rPr>
        <w:t>201</w:t>
      </w:r>
      <w:r w:rsidR="00505711">
        <w:rPr>
          <w:b/>
        </w:rPr>
        <w:t>9–2020</w:t>
      </w:r>
      <w:r w:rsidRPr="009C7593">
        <w:rPr>
          <w:b/>
        </w:rPr>
        <w:t xml:space="preserve"> M.</w:t>
      </w:r>
      <w:r>
        <w:rPr>
          <w:b/>
        </w:rPr>
        <w:t xml:space="preserve"> </w:t>
      </w:r>
      <w:r w:rsidRPr="009C7593">
        <w:rPr>
          <w:b/>
        </w:rPr>
        <w:t>M.</w:t>
      </w:r>
    </w:p>
    <w:tbl>
      <w:tblPr>
        <w:tblW w:w="145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5652"/>
        <w:gridCol w:w="4500"/>
        <w:gridCol w:w="1676"/>
        <w:gridCol w:w="2032"/>
      </w:tblGrid>
      <w:tr w:rsidR="000D31EB">
        <w:tc>
          <w:tcPr>
            <w:tcW w:w="648" w:type="dxa"/>
          </w:tcPr>
          <w:p w:rsidR="000D31EB" w:rsidRDefault="000D31EB" w:rsidP="007E042B">
            <w:pPr>
              <w:jc w:val="center"/>
              <w:rPr>
                <w:b/>
              </w:rPr>
            </w:pPr>
            <w:r>
              <w:rPr>
                <w:b/>
              </w:rPr>
              <w:t>Eil.</w:t>
            </w:r>
          </w:p>
          <w:p w:rsidR="000D31EB" w:rsidRDefault="000D31EB" w:rsidP="007E042B">
            <w:pPr>
              <w:jc w:val="center"/>
              <w:rPr>
                <w:b/>
              </w:rPr>
            </w:pPr>
            <w:r>
              <w:rPr>
                <w:b/>
              </w:rPr>
              <w:t>Nr.</w:t>
            </w:r>
          </w:p>
        </w:tc>
        <w:tc>
          <w:tcPr>
            <w:tcW w:w="5652" w:type="dxa"/>
          </w:tcPr>
          <w:p w:rsidR="000D31EB" w:rsidRDefault="000D31EB" w:rsidP="007E042B">
            <w:pPr>
              <w:jc w:val="center"/>
              <w:rPr>
                <w:b/>
              </w:rPr>
            </w:pPr>
            <w:r>
              <w:rPr>
                <w:b/>
              </w:rPr>
              <w:t>Posėdžio pavadinimas</w:t>
            </w:r>
          </w:p>
        </w:tc>
        <w:tc>
          <w:tcPr>
            <w:tcW w:w="4500" w:type="dxa"/>
          </w:tcPr>
          <w:p w:rsidR="000D31EB" w:rsidRDefault="000D31EB" w:rsidP="007E042B">
            <w:pPr>
              <w:jc w:val="center"/>
              <w:rPr>
                <w:b/>
              </w:rPr>
            </w:pPr>
            <w:r>
              <w:rPr>
                <w:b/>
              </w:rPr>
              <w:t>Tikslai</w:t>
            </w:r>
          </w:p>
        </w:tc>
        <w:tc>
          <w:tcPr>
            <w:tcW w:w="1676" w:type="dxa"/>
          </w:tcPr>
          <w:p w:rsidR="000D31EB" w:rsidRDefault="000D31EB" w:rsidP="007E042B">
            <w:pPr>
              <w:jc w:val="center"/>
              <w:rPr>
                <w:b/>
              </w:rPr>
            </w:pPr>
            <w:r>
              <w:rPr>
                <w:b/>
              </w:rPr>
              <w:t>Data</w:t>
            </w:r>
          </w:p>
        </w:tc>
        <w:tc>
          <w:tcPr>
            <w:tcW w:w="2032" w:type="dxa"/>
          </w:tcPr>
          <w:p w:rsidR="000D31EB" w:rsidRDefault="000D31EB" w:rsidP="007E042B">
            <w:pPr>
              <w:jc w:val="center"/>
              <w:rPr>
                <w:b/>
              </w:rPr>
            </w:pPr>
            <w:r>
              <w:rPr>
                <w:b/>
              </w:rPr>
              <w:t>Atsakingas</w:t>
            </w:r>
          </w:p>
        </w:tc>
      </w:tr>
      <w:tr w:rsidR="000D31EB" w:rsidRPr="009C7593">
        <w:tc>
          <w:tcPr>
            <w:tcW w:w="648" w:type="dxa"/>
          </w:tcPr>
          <w:p w:rsidR="000D31EB" w:rsidRPr="009C7593" w:rsidRDefault="000D31EB" w:rsidP="007E042B">
            <w:pPr>
              <w:rPr>
                <w:sz w:val="22"/>
                <w:szCs w:val="22"/>
              </w:rPr>
            </w:pPr>
            <w:r w:rsidRPr="009C7593">
              <w:rPr>
                <w:sz w:val="22"/>
                <w:szCs w:val="22"/>
              </w:rPr>
              <w:t>1.</w:t>
            </w:r>
          </w:p>
        </w:tc>
        <w:tc>
          <w:tcPr>
            <w:tcW w:w="5652" w:type="dxa"/>
          </w:tcPr>
          <w:p w:rsidR="000D31EB" w:rsidRDefault="000D31EB" w:rsidP="007E042B">
            <w:pPr>
              <w:rPr>
                <w:sz w:val="22"/>
                <w:szCs w:val="22"/>
              </w:rPr>
            </w:pPr>
            <w:r>
              <w:rPr>
                <w:sz w:val="22"/>
                <w:szCs w:val="22"/>
              </w:rPr>
              <w:t xml:space="preserve">Mokyklos veiklos </w:t>
            </w:r>
            <w:r w:rsidR="000165F0">
              <w:rPr>
                <w:sz w:val="22"/>
                <w:szCs w:val="22"/>
              </w:rPr>
              <w:t>201</w:t>
            </w:r>
            <w:r w:rsidR="005900BE">
              <w:rPr>
                <w:sz w:val="22"/>
                <w:szCs w:val="22"/>
              </w:rPr>
              <w:t>8</w:t>
            </w:r>
            <w:r w:rsidR="003E274E">
              <w:rPr>
                <w:sz w:val="22"/>
                <w:szCs w:val="22"/>
              </w:rPr>
              <w:t>–</w:t>
            </w:r>
            <w:r w:rsidR="000165F0">
              <w:rPr>
                <w:sz w:val="22"/>
                <w:szCs w:val="22"/>
              </w:rPr>
              <w:t>201</w:t>
            </w:r>
            <w:r w:rsidR="005900BE">
              <w:rPr>
                <w:sz w:val="22"/>
                <w:szCs w:val="22"/>
              </w:rPr>
              <w:t>9</w:t>
            </w:r>
            <w:r w:rsidR="000165F0">
              <w:rPr>
                <w:sz w:val="22"/>
                <w:szCs w:val="22"/>
              </w:rPr>
              <w:t xml:space="preserve"> m.</w:t>
            </w:r>
            <w:r w:rsidR="00683A79">
              <w:rPr>
                <w:sz w:val="22"/>
                <w:szCs w:val="22"/>
              </w:rPr>
              <w:t xml:space="preserve"> </w:t>
            </w:r>
            <w:r w:rsidR="000165F0">
              <w:rPr>
                <w:sz w:val="22"/>
                <w:szCs w:val="22"/>
              </w:rPr>
              <w:t>m.</w:t>
            </w:r>
            <w:r>
              <w:rPr>
                <w:sz w:val="22"/>
                <w:szCs w:val="22"/>
              </w:rPr>
              <w:t xml:space="preserve"> </w:t>
            </w:r>
            <w:r w:rsidR="000165F0">
              <w:rPr>
                <w:sz w:val="22"/>
                <w:szCs w:val="22"/>
              </w:rPr>
              <w:t>analizė, mokyklos veiklos tobulinimo veiksmų plano įgyvendinimas</w:t>
            </w:r>
            <w:r>
              <w:rPr>
                <w:sz w:val="22"/>
                <w:szCs w:val="22"/>
              </w:rPr>
              <w:t>.</w:t>
            </w:r>
          </w:p>
          <w:p w:rsidR="000D31EB" w:rsidRPr="009C7593" w:rsidRDefault="000165F0" w:rsidP="007E042B">
            <w:pPr>
              <w:rPr>
                <w:sz w:val="22"/>
                <w:szCs w:val="22"/>
              </w:rPr>
            </w:pPr>
            <w:r>
              <w:rPr>
                <w:sz w:val="22"/>
                <w:szCs w:val="22"/>
              </w:rPr>
              <w:t>Mokyklos veiklos programos 201</w:t>
            </w:r>
            <w:r w:rsidR="005900BE">
              <w:rPr>
                <w:sz w:val="22"/>
                <w:szCs w:val="22"/>
              </w:rPr>
              <w:t>9–2020</w:t>
            </w:r>
            <w:r w:rsidR="000D31EB" w:rsidRPr="009C7593">
              <w:rPr>
                <w:sz w:val="22"/>
                <w:szCs w:val="22"/>
              </w:rPr>
              <w:t xml:space="preserve"> m.</w:t>
            </w:r>
            <w:r w:rsidR="000D31EB">
              <w:rPr>
                <w:sz w:val="22"/>
                <w:szCs w:val="22"/>
              </w:rPr>
              <w:t xml:space="preserve"> </w:t>
            </w:r>
            <w:r w:rsidR="000D31EB" w:rsidRPr="009C7593">
              <w:rPr>
                <w:sz w:val="22"/>
                <w:szCs w:val="22"/>
              </w:rPr>
              <w:t xml:space="preserve">m. svarstymas ir tvirtinimas. </w:t>
            </w:r>
            <w:r w:rsidR="00473B11">
              <w:rPr>
                <w:sz w:val="22"/>
                <w:szCs w:val="22"/>
              </w:rPr>
              <w:t xml:space="preserve"> </w:t>
            </w:r>
          </w:p>
          <w:p w:rsidR="000D31EB" w:rsidRPr="009C7593" w:rsidRDefault="000165F0" w:rsidP="00EB4EB1">
            <w:pPr>
              <w:rPr>
                <w:sz w:val="22"/>
                <w:szCs w:val="22"/>
              </w:rPr>
            </w:pPr>
            <w:r>
              <w:rPr>
                <w:sz w:val="22"/>
                <w:szCs w:val="22"/>
              </w:rPr>
              <w:t>Mokyklos strateginio plano 20</w:t>
            </w:r>
            <w:r w:rsidR="0070214E">
              <w:rPr>
                <w:sz w:val="22"/>
                <w:szCs w:val="22"/>
              </w:rPr>
              <w:t>1</w:t>
            </w:r>
            <w:r w:rsidR="00EB4EB1">
              <w:rPr>
                <w:sz w:val="22"/>
                <w:szCs w:val="22"/>
              </w:rPr>
              <w:t>5</w:t>
            </w:r>
            <w:r w:rsidR="000D31EB">
              <w:rPr>
                <w:sz w:val="22"/>
                <w:szCs w:val="22"/>
              </w:rPr>
              <w:t>–201</w:t>
            </w:r>
            <w:r w:rsidR="00EB4EB1">
              <w:rPr>
                <w:sz w:val="22"/>
                <w:szCs w:val="22"/>
              </w:rPr>
              <w:t>9</w:t>
            </w:r>
            <w:r w:rsidR="000D31EB" w:rsidRPr="009C7593">
              <w:rPr>
                <w:sz w:val="22"/>
                <w:szCs w:val="22"/>
              </w:rPr>
              <w:t xml:space="preserve"> m.</w:t>
            </w:r>
            <w:r w:rsidR="000D31EB">
              <w:rPr>
                <w:sz w:val="22"/>
                <w:szCs w:val="22"/>
              </w:rPr>
              <w:t xml:space="preserve"> tikslų pasiekimo kontrolė. </w:t>
            </w:r>
          </w:p>
        </w:tc>
        <w:tc>
          <w:tcPr>
            <w:tcW w:w="4500" w:type="dxa"/>
          </w:tcPr>
          <w:p w:rsidR="000D31EB" w:rsidRDefault="000D31EB" w:rsidP="007E042B">
            <w:pPr>
              <w:rPr>
                <w:sz w:val="22"/>
                <w:szCs w:val="22"/>
              </w:rPr>
            </w:pPr>
            <w:r>
              <w:rPr>
                <w:sz w:val="22"/>
                <w:szCs w:val="22"/>
              </w:rPr>
              <w:t xml:space="preserve">1. </w:t>
            </w:r>
            <w:r w:rsidR="00C61C72">
              <w:rPr>
                <w:sz w:val="22"/>
                <w:szCs w:val="22"/>
              </w:rPr>
              <w:t>Atlikta veiklos programos ir veiklos tobulinimo veiksmų plano analizė</w:t>
            </w:r>
            <w:r>
              <w:rPr>
                <w:sz w:val="22"/>
                <w:szCs w:val="22"/>
              </w:rPr>
              <w:t>.</w:t>
            </w:r>
          </w:p>
          <w:p w:rsidR="000D31EB" w:rsidRPr="009C7593" w:rsidRDefault="000D31EB" w:rsidP="007E042B">
            <w:pPr>
              <w:rPr>
                <w:sz w:val="22"/>
                <w:szCs w:val="22"/>
              </w:rPr>
            </w:pPr>
            <w:r>
              <w:rPr>
                <w:sz w:val="22"/>
                <w:szCs w:val="22"/>
              </w:rPr>
              <w:t>2</w:t>
            </w:r>
            <w:r w:rsidRPr="009C7593">
              <w:rPr>
                <w:sz w:val="22"/>
                <w:szCs w:val="22"/>
              </w:rPr>
              <w:t>. Patvirtint</w:t>
            </w:r>
            <w:r>
              <w:rPr>
                <w:sz w:val="22"/>
                <w:szCs w:val="22"/>
              </w:rPr>
              <w:t>i mokyklos veiklos pro</w:t>
            </w:r>
            <w:r w:rsidR="000165F0">
              <w:rPr>
                <w:sz w:val="22"/>
                <w:szCs w:val="22"/>
              </w:rPr>
              <w:t>gramą 201</w:t>
            </w:r>
            <w:r w:rsidR="005900BE">
              <w:rPr>
                <w:sz w:val="22"/>
                <w:szCs w:val="22"/>
              </w:rPr>
              <w:t>9—2020</w:t>
            </w:r>
            <w:r w:rsidRPr="009C7593">
              <w:rPr>
                <w:sz w:val="22"/>
                <w:szCs w:val="22"/>
              </w:rPr>
              <w:t xml:space="preserve"> m.</w:t>
            </w:r>
            <w:r>
              <w:rPr>
                <w:sz w:val="22"/>
                <w:szCs w:val="22"/>
              </w:rPr>
              <w:t xml:space="preserve"> </w:t>
            </w:r>
            <w:r w:rsidRPr="009C7593">
              <w:rPr>
                <w:sz w:val="22"/>
                <w:szCs w:val="22"/>
              </w:rPr>
              <w:t>m.</w:t>
            </w:r>
          </w:p>
          <w:p w:rsidR="000D31EB" w:rsidRDefault="000D31EB" w:rsidP="007E042B">
            <w:pPr>
              <w:rPr>
                <w:sz w:val="22"/>
                <w:szCs w:val="22"/>
              </w:rPr>
            </w:pPr>
            <w:r>
              <w:rPr>
                <w:sz w:val="22"/>
                <w:szCs w:val="22"/>
              </w:rPr>
              <w:t>3</w:t>
            </w:r>
            <w:r w:rsidRPr="009C7593">
              <w:rPr>
                <w:sz w:val="22"/>
                <w:szCs w:val="22"/>
              </w:rPr>
              <w:t>. Strateginio plan</w:t>
            </w:r>
            <w:r>
              <w:rPr>
                <w:sz w:val="22"/>
                <w:szCs w:val="22"/>
              </w:rPr>
              <w:t>o tikslų pasiekimo kontrolės analizė.</w:t>
            </w:r>
          </w:p>
          <w:p w:rsidR="00C3209F" w:rsidRPr="009C7593" w:rsidRDefault="00C3209F" w:rsidP="007E042B">
            <w:pPr>
              <w:rPr>
                <w:sz w:val="22"/>
                <w:szCs w:val="22"/>
              </w:rPr>
            </w:pPr>
            <w:r>
              <w:rPr>
                <w:sz w:val="22"/>
                <w:szCs w:val="22"/>
              </w:rPr>
              <w:t>4. Strateginio plano 2020-2024 m. rengimas.</w:t>
            </w:r>
          </w:p>
        </w:tc>
        <w:tc>
          <w:tcPr>
            <w:tcW w:w="1676" w:type="dxa"/>
          </w:tcPr>
          <w:p w:rsidR="000D31EB" w:rsidRPr="009C7593" w:rsidRDefault="00C61C72" w:rsidP="007E042B">
            <w:pPr>
              <w:rPr>
                <w:sz w:val="22"/>
                <w:szCs w:val="22"/>
              </w:rPr>
            </w:pPr>
            <w:r>
              <w:rPr>
                <w:sz w:val="22"/>
                <w:szCs w:val="22"/>
              </w:rPr>
              <w:t>201</w:t>
            </w:r>
            <w:r w:rsidR="005900BE">
              <w:rPr>
                <w:sz w:val="22"/>
                <w:szCs w:val="22"/>
              </w:rPr>
              <w:t>9</w:t>
            </w:r>
            <w:r>
              <w:rPr>
                <w:sz w:val="22"/>
                <w:szCs w:val="22"/>
              </w:rPr>
              <w:t>-08-</w:t>
            </w:r>
            <w:r w:rsidR="00DB2EA1">
              <w:rPr>
                <w:sz w:val="22"/>
                <w:szCs w:val="22"/>
              </w:rPr>
              <w:t>30</w:t>
            </w:r>
          </w:p>
          <w:p w:rsidR="000D31EB" w:rsidRPr="009C7593" w:rsidRDefault="000D31EB" w:rsidP="007E042B">
            <w:pPr>
              <w:rPr>
                <w:sz w:val="22"/>
                <w:szCs w:val="22"/>
              </w:rPr>
            </w:pPr>
          </w:p>
          <w:p w:rsidR="000D31EB" w:rsidRPr="009C7593" w:rsidRDefault="000D31EB" w:rsidP="007E042B">
            <w:pPr>
              <w:rPr>
                <w:sz w:val="22"/>
                <w:szCs w:val="22"/>
              </w:rPr>
            </w:pPr>
          </w:p>
          <w:p w:rsidR="000D31EB" w:rsidRPr="009C7593" w:rsidRDefault="000D31EB" w:rsidP="007E042B">
            <w:pPr>
              <w:rPr>
                <w:sz w:val="22"/>
                <w:szCs w:val="22"/>
              </w:rPr>
            </w:pPr>
          </w:p>
          <w:p w:rsidR="000D31EB" w:rsidRPr="009C7593" w:rsidRDefault="000D31EB" w:rsidP="007E042B">
            <w:pPr>
              <w:rPr>
                <w:sz w:val="22"/>
                <w:szCs w:val="22"/>
              </w:rPr>
            </w:pPr>
          </w:p>
        </w:tc>
        <w:tc>
          <w:tcPr>
            <w:tcW w:w="2032" w:type="dxa"/>
          </w:tcPr>
          <w:p w:rsidR="000D31EB" w:rsidRPr="009C7593" w:rsidRDefault="000D31EB" w:rsidP="007E042B">
            <w:pPr>
              <w:rPr>
                <w:sz w:val="22"/>
                <w:szCs w:val="22"/>
              </w:rPr>
            </w:pPr>
            <w:r w:rsidRPr="009C7593">
              <w:rPr>
                <w:sz w:val="22"/>
                <w:szCs w:val="22"/>
              </w:rPr>
              <w:t>A.</w:t>
            </w:r>
            <w:r>
              <w:rPr>
                <w:sz w:val="22"/>
                <w:szCs w:val="22"/>
              </w:rPr>
              <w:t xml:space="preserve"> </w:t>
            </w:r>
            <w:proofErr w:type="spellStart"/>
            <w:r w:rsidRPr="009C7593">
              <w:rPr>
                <w:sz w:val="22"/>
                <w:szCs w:val="22"/>
              </w:rPr>
              <w:t>Grimalis</w:t>
            </w:r>
            <w:proofErr w:type="spellEnd"/>
            <w:r w:rsidRPr="009C7593">
              <w:rPr>
                <w:sz w:val="22"/>
                <w:szCs w:val="22"/>
              </w:rPr>
              <w:t>,</w:t>
            </w:r>
          </w:p>
          <w:p w:rsidR="000D31EB" w:rsidRPr="009C7593" w:rsidRDefault="000D31EB" w:rsidP="007E042B">
            <w:pPr>
              <w:rPr>
                <w:sz w:val="22"/>
                <w:szCs w:val="22"/>
              </w:rPr>
            </w:pPr>
            <w:r w:rsidRPr="009C7593">
              <w:rPr>
                <w:sz w:val="22"/>
                <w:szCs w:val="22"/>
              </w:rPr>
              <w:t>V.</w:t>
            </w:r>
            <w:r>
              <w:rPr>
                <w:sz w:val="22"/>
                <w:szCs w:val="22"/>
              </w:rPr>
              <w:t xml:space="preserve"> </w:t>
            </w:r>
            <w:proofErr w:type="spellStart"/>
            <w:r w:rsidRPr="009C7593">
              <w:rPr>
                <w:sz w:val="22"/>
                <w:szCs w:val="22"/>
              </w:rPr>
              <w:t>Jurgulienė</w:t>
            </w:r>
            <w:proofErr w:type="spellEnd"/>
          </w:p>
        </w:tc>
      </w:tr>
      <w:tr w:rsidR="000D31EB" w:rsidRPr="009C7593">
        <w:tc>
          <w:tcPr>
            <w:tcW w:w="648" w:type="dxa"/>
          </w:tcPr>
          <w:p w:rsidR="000D31EB" w:rsidRPr="009C7593" w:rsidRDefault="000D31EB" w:rsidP="007E042B">
            <w:pPr>
              <w:rPr>
                <w:sz w:val="22"/>
                <w:szCs w:val="22"/>
              </w:rPr>
            </w:pPr>
            <w:r w:rsidRPr="009C7593">
              <w:rPr>
                <w:sz w:val="22"/>
                <w:szCs w:val="22"/>
              </w:rPr>
              <w:t>2.</w:t>
            </w:r>
          </w:p>
        </w:tc>
        <w:tc>
          <w:tcPr>
            <w:tcW w:w="5652" w:type="dxa"/>
          </w:tcPr>
          <w:p w:rsidR="00505711" w:rsidRDefault="00505711" w:rsidP="007E042B">
            <w:pPr>
              <w:rPr>
                <w:sz w:val="22"/>
                <w:szCs w:val="22"/>
              </w:rPr>
            </w:pPr>
            <w:r>
              <w:rPr>
                <w:sz w:val="22"/>
                <w:szCs w:val="22"/>
              </w:rPr>
              <w:t>Mokyklos strateginio plano 2020- 2024 m. pristatymas</w:t>
            </w:r>
          </w:p>
          <w:p w:rsidR="00B54CA2" w:rsidRPr="00441E0E" w:rsidRDefault="00871940" w:rsidP="007E042B">
            <w:pPr>
              <w:rPr>
                <w:sz w:val="22"/>
                <w:szCs w:val="22"/>
                <w:lang w:val="en-US"/>
              </w:rPr>
            </w:pPr>
            <w:r>
              <w:rPr>
                <w:sz w:val="22"/>
                <w:szCs w:val="22"/>
              </w:rPr>
              <w:t>VIP  n</w:t>
            </w:r>
            <w:r w:rsidR="00505711">
              <w:rPr>
                <w:sz w:val="22"/>
                <w:szCs w:val="22"/>
              </w:rPr>
              <w:t xml:space="preserve">audojant </w:t>
            </w:r>
            <w:r w:rsidR="005900BE">
              <w:rPr>
                <w:sz w:val="22"/>
                <w:szCs w:val="22"/>
              </w:rPr>
              <w:t>NMPP 2019</w:t>
            </w:r>
            <w:r>
              <w:rPr>
                <w:sz w:val="22"/>
                <w:szCs w:val="22"/>
              </w:rPr>
              <w:t xml:space="preserve"> m. vertinimo ir įsivertinimo </w:t>
            </w:r>
            <w:r w:rsidR="00D10FB5">
              <w:rPr>
                <w:sz w:val="22"/>
                <w:szCs w:val="22"/>
              </w:rPr>
              <w:t>rezu</w:t>
            </w:r>
            <w:r w:rsidR="005900BE">
              <w:rPr>
                <w:sz w:val="22"/>
                <w:szCs w:val="22"/>
              </w:rPr>
              <w:t>l</w:t>
            </w:r>
            <w:r w:rsidR="00D10FB5">
              <w:rPr>
                <w:sz w:val="22"/>
                <w:szCs w:val="22"/>
              </w:rPr>
              <w:t>tatus.</w:t>
            </w:r>
            <w:r w:rsidR="00C26D17">
              <w:rPr>
                <w:sz w:val="22"/>
                <w:szCs w:val="22"/>
              </w:rPr>
              <w:t xml:space="preserve"> Neformaliojo švietimo galimybės mokinių saviraiškai ir </w:t>
            </w:r>
            <w:proofErr w:type="spellStart"/>
            <w:r w:rsidR="00C26D17">
              <w:rPr>
                <w:sz w:val="22"/>
                <w:szCs w:val="22"/>
              </w:rPr>
              <w:t>kūrybiškumai</w:t>
            </w:r>
            <w:proofErr w:type="spellEnd"/>
            <w:r w:rsidR="00C26D17">
              <w:rPr>
                <w:sz w:val="22"/>
                <w:szCs w:val="22"/>
              </w:rPr>
              <w:t>.</w:t>
            </w:r>
          </w:p>
          <w:p w:rsidR="000D31EB" w:rsidRPr="009C7593" w:rsidRDefault="000D31EB" w:rsidP="007E042B">
            <w:pPr>
              <w:rPr>
                <w:sz w:val="22"/>
                <w:szCs w:val="22"/>
              </w:rPr>
            </w:pPr>
            <w:r w:rsidRPr="009C7593">
              <w:rPr>
                <w:sz w:val="22"/>
                <w:szCs w:val="22"/>
              </w:rPr>
              <w:t>I trimest</w:t>
            </w:r>
            <w:r>
              <w:rPr>
                <w:sz w:val="22"/>
                <w:szCs w:val="22"/>
              </w:rPr>
              <w:t>ro ugdymo rezultatai, analizė 5–</w:t>
            </w:r>
            <w:r w:rsidRPr="009C7593">
              <w:rPr>
                <w:sz w:val="22"/>
                <w:szCs w:val="22"/>
              </w:rPr>
              <w:t>10 klasėse.</w:t>
            </w:r>
          </w:p>
          <w:p w:rsidR="00505711" w:rsidRDefault="00620272" w:rsidP="007E042B">
            <w:pPr>
              <w:rPr>
                <w:sz w:val="22"/>
                <w:szCs w:val="22"/>
              </w:rPr>
            </w:pPr>
            <w:r>
              <w:rPr>
                <w:sz w:val="22"/>
                <w:szCs w:val="22"/>
              </w:rPr>
              <w:t>Penktokų, pirmokų ir naujai atvykusių mokinių psichologinė adaptacija mokykloje.</w:t>
            </w:r>
          </w:p>
          <w:p w:rsidR="007440AD" w:rsidRPr="009C7593" w:rsidRDefault="000D31EB" w:rsidP="007E042B">
            <w:pPr>
              <w:rPr>
                <w:sz w:val="22"/>
                <w:szCs w:val="22"/>
              </w:rPr>
            </w:pPr>
            <w:r w:rsidRPr="009C7593">
              <w:rPr>
                <w:sz w:val="22"/>
                <w:szCs w:val="22"/>
              </w:rPr>
              <w:t>I pusmečio ugdymo rezultatai</w:t>
            </w:r>
            <w:r>
              <w:rPr>
                <w:sz w:val="22"/>
                <w:szCs w:val="22"/>
              </w:rPr>
              <w:t>, analizė 1–</w:t>
            </w:r>
            <w:r w:rsidRPr="009C7593">
              <w:rPr>
                <w:sz w:val="22"/>
                <w:szCs w:val="22"/>
              </w:rPr>
              <w:t>4 klasėse.</w:t>
            </w:r>
          </w:p>
        </w:tc>
        <w:tc>
          <w:tcPr>
            <w:tcW w:w="4500" w:type="dxa"/>
          </w:tcPr>
          <w:p w:rsidR="00505711" w:rsidRDefault="00505711" w:rsidP="007E042B">
            <w:pPr>
              <w:rPr>
                <w:sz w:val="22"/>
                <w:szCs w:val="22"/>
              </w:rPr>
            </w:pPr>
            <w:r>
              <w:rPr>
                <w:sz w:val="22"/>
                <w:szCs w:val="22"/>
              </w:rPr>
              <w:t>1. Parengti strateginį planą</w:t>
            </w:r>
          </w:p>
          <w:p w:rsidR="000D31EB" w:rsidRDefault="00505711" w:rsidP="007E042B">
            <w:pPr>
              <w:rPr>
                <w:sz w:val="22"/>
                <w:szCs w:val="22"/>
              </w:rPr>
            </w:pPr>
            <w:r>
              <w:rPr>
                <w:sz w:val="22"/>
                <w:szCs w:val="22"/>
              </w:rPr>
              <w:t>2</w:t>
            </w:r>
            <w:r w:rsidR="000D31EB">
              <w:rPr>
                <w:sz w:val="22"/>
                <w:szCs w:val="22"/>
              </w:rPr>
              <w:t xml:space="preserve">. </w:t>
            </w:r>
            <w:r w:rsidR="00357965">
              <w:rPr>
                <w:sz w:val="22"/>
                <w:szCs w:val="22"/>
              </w:rPr>
              <w:t>Išanalizuotų rezultatų panaudojimas</w:t>
            </w:r>
            <w:r w:rsidR="00D10FB5">
              <w:rPr>
                <w:sz w:val="22"/>
                <w:szCs w:val="22"/>
              </w:rPr>
              <w:t>.</w:t>
            </w:r>
          </w:p>
          <w:p w:rsidR="00FF7EC0" w:rsidRPr="00FF7EC0" w:rsidRDefault="00505711" w:rsidP="00FF7EC0">
            <w:pPr>
              <w:rPr>
                <w:sz w:val="22"/>
                <w:szCs w:val="22"/>
              </w:rPr>
            </w:pPr>
            <w:r>
              <w:rPr>
                <w:sz w:val="22"/>
                <w:szCs w:val="22"/>
              </w:rPr>
              <w:t>3</w:t>
            </w:r>
            <w:r w:rsidR="00FF7EC0">
              <w:rPr>
                <w:sz w:val="22"/>
                <w:szCs w:val="22"/>
              </w:rPr>
              <w:t>.</w:t>
            </w:r>
            <w:r w:rsidR="00D10FB5">
              <w:rPr>
                <w:sz w:val="22"/>
                <w:szCs w:val="22"/>
              </w:rPr>
              <w:t xml:space="preserve"> VIP stebėjimas, fiksavimas ir pagalba.</w:t>
            </w:r>
          </w:p>
          <w:p w:rsidR="00B66DD1" w:rsidRDefault="00505711" w:rsidP="007E042B">
            <w:pPr>
              <w:rPr>
                <w:sz w:val="22"/>
                <w:szCs w:val="22"/>
              </w:rPr>
            </w:pPr>
            <w:r>
              <w:rPr>
                <w:sz w:val="22"/>
                <w:szCs w:val="22"/>
              </w:rPr>
              <w:t>4</w:t>
            </w:r>
            <w:r w:rsidR="00FF7EC0">
              <w:rPr>
                <w:sz w:val="22"/>
                <w:szCs w:val="22"/>
              </w:rPr>
              <w:t>.</w:t>
            </w:r>
            <w:r w:rsidR="000D31EB">
              <w:rPr>
                <w:sz w:val="22"/>
                <w:szCs w:val="22"/>
              </w:rPr>
              <w:t xml:space="preserve"> </w:t>
            </w:r>
            <w:r w:rsidR="00DD7A27">
              <w:rPr>
                <w:sz w:val="22"/>
                <w:szCs w:val="22"/>
              </w:rPr>
              <w:t>Mokinių adaptacija (1 ir 5 kl</w:t>
            </w:r>
            <w:r w:rsidR="00D376A4">
              <w:rPr>
                <w:sz w:val="22"/>
                <w:szCs w:val="22"/>
              </w:rPr>
              <w:t>asėse</w:t>
            </w:r>
            <w:r w:rsidR="00DD7A27">
              <w:rPr>
                <w:sz w:val="22"/>
                <w:szCs w:val="22"/>
              </w:rPr>
              <w:t>).</w:t>
            </w:r>
          </w:p>
          <w:p w:rsidR="00C26D17" w:rsidRDefault="00C26D17" w:rsidP="007E042B">
            <w:pPr>
              <w:rPr>
                <w:sz w:val="22"/>
                <w:szCs w:val="22"/>
              </w:rPr>
            </w:pPr>
            <w:r>
              <w:rPr>
                <w:sz w:val="22"/>
                <w:szCs w:val="22"/>
              </w:rPr>
              <w:t>5. Neformaliojo švietimo būrelių veikla</w:t>
            </w:r>
          </w:p>
          <w:p w:rsidR="000D31EB" w:rsidRPr="009C7593" w:rsidRDefault="00505711" w:rsidP="007E042B">
            <w:pPr>
              <w:rPr>
                <w:sz w:val="22"/>
                <w:szCs w:val="22"/>
              </w:rPr>
            </w:pPr>
            <w:r>
              <w:rPr>
                <w:sz w:val="22"/>
                <w:szCs w:val="22"/>
              </w:rPr>
              <w:t>5</w:t>
            </w:r>
            <w:r w:rsidR="0070214E">
              <w:rPr>
                <w:sz w:val="22"/>
                <w:szCs w:val="22"/>
              </w:rPr>
              <w:t xml:space="preserve">. </w:t>
            </w:r>
            <w:r w:rsidR="00B66DD1" w:rsidRPr="009C7593">
              <w:rPr>
                <w:sz w:val="22"/>
                <w:szCs w:val="22"/>
              </w:rPr>
              <w:t>Išanalizu</w:t>
            </w:r>
            <w:r w:rsidR="00B66DD1">
              <w:rPr>
                <w:sz w:val="22"/>
                <w:szCs w:val="22"/>
              </w:rPr>
              <w:t>oti I trimes</w:t>
            </w:r>
            <w:r w:rsidR="00B66DD1" w:rsidRPr="009C7593">
              <w:rPr>
                <w:sz w:val="22"/>
                <w:szCs w:val="22"/>
              </w:rPr>
              <w:t>tro rezultatus.</w:t>
            </w:r>
          </w:p>
          <w:p w:rsidR="000D31EB" w:rsidRPr="009C7593" w:rsidRDefault="00505711" w:rsidP="007E042B">
            <w:pPr>
              <w:rPr>
                <w:sz w:val="22"/>
                <w:szCs w:val="22"/>
              </w:rPr>
            </w:pPr>
            <w:r>
              <w:rPr>
                <w:sz w:val="22"/>
                <w:szCs w:val="22"/>
              </w:rPr>
              <w:t>6</w:t>
            </w:r>
            <w:r w:rsidR="000D31EB" w:rsidRPr="009C7593">
              <w:rPr>
                <w:sz w:val="22"/>
                <w:szCs w:val="22"/>
              </w:rPr>
              <w:t xml:space="preserve">. </w:t>
            </w:r>
            <w:r w:rsidR="00B66DD1" w:rsidRPr="009C7593">
              <w:rPr>
                <w:sz w:val="22"/>
                <w:szCs w:val="22"/>
              </w:rPr>
              <w:t>Išanalizuoti I pusmečio rezultatus.</w:t>
            </w:r>
          </w:p>
        </w:tc>
        <w:tc>
          <w:tcPr>
            <w:tcW w:w="1676" w:type="dxa"/>
          </w:tcPr>
          <w:p w:rsidR="000D31EB" w:rsidRPr="009C7593" w:rsidRDefault="000D31EB" w:rsidP="007E042B">
            <w:pPr>
              <w:rPr>
                <w:sz w:val="22"/>
                <w:szCs w:val="22"/>
              </w:rPr>
            </w:pPr>
            <w:r>
              <w:rPr>
                <w:sz w:val="22"/>
                <w:szCs w:val="22"/>
              </w:rPr>
              <w:t>201</w:t>
            </w:r>
            <w:r w:rsidR="005900BE">
              <w:rPr>
                <w:sz w:val="22"/>
                <w:szCs w:val="22"/>
              </w:rPr>
              <w:t>9</w:t>
            </w:r>
            <w:r w:rsidR="004A5A0D">
              <w:rPr>
                <w:sz w:val="22"/>
                <w:szCs w:val="22"/>
              </w:rPr>
              <w:t>-12-0</w:t>
            </w:r>
            <w:r w:rsidR="005F2D49">
              <w:rPr>
                <w:sz w:val="22"/>
                <w:szCs w:val="22"/>
              </w:rPr>
              <w:t>6</w:t>
            </w:r>
          </w:p>
          <w:p w:rsidR="000D31EB" w:rsidRDefault="000D31EB" w:rsidP="007E042B">
            <w:pPr>
              <w:rPr>
                <w:sz w:val="22"/>
                <w:szCs w:val="22"/>
              </w:rPr>
            </w:pPr>
          </w:p>
          <w:p w:rsidR="008C03E9" w:rsidRDefault="008C03E9" w:rsidP="008C03E9">
            <w:pPr>
              <w:rPr>
                <w:sz w:val="22"/>
                <w:szCs w:val="22"/>
              </w:rPr>
            </w:pPr>
          </w:p>
          <w:p w:rsidR="00DB2EA1" w:rsidRDefault="00DB2EA1" w:rsidP="008C03E9">
            <w:pPr>
              <w:rPr>
                <w:sz w:val="22"/>
                <w:szCs w:val="22"/>
              </w:rPr>
            </w:pPr>
          </w:p>
          <w:p w:rsidR="000D31EB" w:rsidRPr="009C7593" w:rsidRDefault="005900BE" w:rsidP="008C03E9">
            <w:pPr>
              <w:rPr>
                <w:sz w:val="22"/>
                <w:szCs w:val="22"/>
              </w:rPr>
            </w:pPr>
            <w:r>
              <w:rPr>
                <w:sz w:val="22"/>
                <w:szCs w:val="22"/>
              </w:rPr>
              <w:t>2020</w:t>
            </w:r>
            <w:r w:rsidR="000D31EB">
              <w:rPr>
                <w:sz w:val="22"/>
                <w:szCs w:val="22"/>
              </w:rPr>
              <w:t>-01-</w:t>
            </w:r>
            <w:r w:rsidR="00B66DD1">
              <w:rPr>
                <w:sz w:val="22"/>
                <w:szCs w:val="22"/>
              </w:rPr>
              <w:t>2</w:t>
            </w:r>
            <w:r w:rsidR="00505711">
              <w:rPr>
                <w:sz w:val="22"/>
                <w:szCs w:val="22"/>
              </w:rPr>
              <w:t>8</w:t>
            </w:r>
          </w:p>
        </w:tc>
        <w:tc>
          <w:tcPr>
            <w:tcW w:w="2032" w:type="dxa"/>
          </w:tcPr>
          <w:p w:rsidR="000D31EB" w:rsidRPr="009C7593" w:rsidRDefault="000D31EB" w:rsidP="007E042B">
            <w:pPr>
              <w:rPr>
                <w:sz w:val="22"/>
                <w:szCs w:val="22"/>
              </w:rPr>
            </w:pPr>
            <w:r w:rsidRPr="009C7593">
              <w:rPr>
                <w:sz w:val="22"/>
                <w:szCs w:val="22"/>
              </w:rPr>
              <w:t>A.</w:t>
            </w:r>
            <w:r>
              <w:rPr>
                <w:sz w:val="22"/>
                <w:szCs w:val="22"/>
              </w:rPr>
              <w:t xml:space="preserve"> </w:t>
            </w:r>
            <w:proofErr w:type="spellStart"/>
            <w:r w:rsidRPr="009C7593">
              <w:rPr>
                <w:sz w:val="22"/>
                <w:szCs w:val="22"/>
              </w:rPr>
              <w:t>Grimalis</w:t>
            </w:r>
            <w:proofErr w:type="spellEnd"/>
            <w:r w:rsidRPr="009C7593">
              <w:rPr>
                <w:sz w:val="22"/>
                <w:szCs w:val="22"/>
              </w:rPr>
              <w:t>,</w:t>
            </w:r>
          </w:p>
          <w:p w:rsidR="00F75C5C" w:rsidRDefault="000D31EB" w:rsidP="008C03E9">
            <w:pPr>
              <w:rPr>
                <w:sz w:val="22"/>
                <w:szCs w:val="22"/>
              </w:rPr>
            </w:pPr>
            <w:r w:rsidRPr="009C7593">
              <w:rPr>
                <w:sz w:val="22"/>
                <w:szCs w:val="22"/>
              </w:rPr>
              <w:t>V.</w:t>
            </w:r>
            <w:r w:rsidR="00F75C5C">
              <w:rPr>
                <w:sz w:val="22"/>
                <w:szCs w:val="22"/>
              </w:rPr>
              <w:t xml:space="preserve"> </w:t>
            </w:r>
            <w:proofErr w:type="spellStart"/>
            <w:r w:rsidR="00F75C5C">
              <w:rPr>
                <w:sz w:val="22"/>
                <w:szCs w:val="22"/>
              </w:rPr>
              <w:t>Jurgulienė</w:t>
            </w:r>
            <w:proofErr w:type="spellEnd"/>
            <w:r w:rsidR="00C26D17">
              <w:rPr>
                <w:sz w:val="22"/>
                <w:szCs w:val="22"/>
              </w:rPr>
              <w:t>,</w:t>
            </w:r>
          </w:p>
          <w:p w:rsidR="00C26D17" w:rsidRDefault="00C26D17" w:rsidP="008C03E9">
            <w:pPr>
              <w:rPr>
                <w:sz w:val="22"/>
                <w:szCs w:val="22"/>
              </w:rPr>
            </w:pPr>
            <w:r>
              <w:rPr>
                <w:sz w:val="22"/>
                <w:szCs w:val="22"/>
              </w:rPr>
              <w:t>Strateginio plano rengimo grupė</w:t>
            </w:r>
          </w:p>
          <w:p w:rsidR="00DD7A27" w:rsidRDefault="00B66DD1" w:rsidP="008C03E9">
            <w:pPr>
              <w:rPr>
                <w:sz w:val="22"/>
                <w:szCs w:val="22"/>
              </w:rPr>
            </w:pPr>
            <w:r>
              <w:rPr>
                <w:sz w:val="22"/>
                <w:szCs w:val="22"/>
              </w:rPr>
              <w:t>V.</w:t>
            </w:r>
            <w:r w:rsidR="00505711">
              <w:rPr>
                <w:sz w:val="22"/>
                <w:szCs w:val="22"/>
              </w:rPr>
              <w:t xml:space="preserve"> </w:t>
            </w:r>
            <w:proofErr w:type="spellStart"/>
            <w:r w:rsidR="008C03E9">
              <w:rPr>
                <w:sz w:val="22"/>
                <w:szCs w:val="22"/>
              </w:rPr>
              <w:t>Varnelytė</w:t>
            </w:r>
            <w:proofErr w:type="spellEnd"/>
            <w:r w:rsidR="00DD7A27">
              <w:rPr>
                <w:sz w:val="22"/>
                <w:szCs w:val="22"/>
              </w:rPr>
              <w:t>,</w:t>
            </w:r>
          </w:p>
          <w:p w:rsidR="00F75C5C" w:rsidRDefault="00F75C5C" w:rsidP="008C03E9">
            <w:pPr>
              <w:rPr>
                <w:sz w:val="22"/>
                <w:szCs w:val="22"/>
              </w:rPr>
            </w:pPr>
            <w:r>
              <w:rPr>
                <w:sz w:val="22"/>
                <w:szCs w:val="22"/>
              </w:rPr>
              <w:t xml:space="preserve"> VGK</w:t>
            </w:r>
          </w:p>
          <w:p w:rsidR="003E274E" w:rsidRPr="009C7593" w:rsidRDefault="00C26D17" w:rsidP="00DD7A27">
            <w:pPr>
              <w:rPr>
                <w:sz w:val="22"/>
                <w:szCs w:val="22"/>
              </w:rPr>
            </w:pPr>
            <w:r>
              <w:rPr>
                <w:sz w:val="22"/>
                <w:szCs w:val="22"/>
              </w:rPr>
              <w:t>Būrelių vadovai</w:t>
            </w:r>
          </w:p>
        </w:tc>
      </w:tr>
      <w:tr w:rsidR="000D31EB" w:rsidRPr="009C7593">
        <w:tc>
          <w:tcPr>
            <w:tcW w:w="648" w:type="dxa"/>
          </w:tcPr>
          <w:p w:rsidR="000D31EB" w:rsidRPr="009C7593" w:rsidRDefault="000D31EB" w:rsidP="007E042B">
            <w:pPr>
              <w:rPr>
                <w:sz w:val="22"/>
                <w:szCs w:val="22"/>
              </w:rPr>
            </w:pPr>
            <w:r w:rsidRPr="009C7593">
              <w:rPr>
                <w:sz w:val="22"/>
                <w:szCs w:val="22"/>
              </w:rPr>
              <w:t>3.</w:t>
            </w:r>
          </w:p>
        </w:tc>
        <w:tc>
          <w:tcPr>
            <w:tcW w:w="5652" w:type="dxa"/>
          </w:tcPr>
          <w:p w:rsidR="000D31EB" w:rsidRDefault="00620272" w:rsidP="007E042B">
            <w:pPr>
              <w:rPr>
                <w:sz w:val="22"/>
                <w:szCs w:val="22"/>
              </w:rPr>
            </w:pPr>
            <w:r>
              <w:rPr>
                <w:sz w:val="22"/>
                <w:szCs w:val="22"/>
              </w:rPr>
              <w:t>Mokinio pasiekimai ir pažanga.</w:t>
            </w:r>
            <w:r w:rsidR="00C91600">
              <w:rPr>
                <w:sz w:val="22"/>
                <w:szCs w:val="22"/>
              </w:rPr>
              <w:t xml:space="preserve"> </w:t>
            </w:r>
            <w:r>
              <w:rPr>
                <w:sz w:val="22"/>
                <w:szCs w:val="22"/>
              </w:rPr>
              <w:t>Mokyklos įtaka mokinių mokymosi rezultatams; mokymo mokytis ir socialinių gebėjimų ugdymas.</w:t>
            </w:r>
          </w:p>
          <w:p w:rsidR="000D31EB" w:rsidRPr="009C7593" w:rsidRDefault="000D31EB" w:rsidP="0099595F">
            <w:pPr>
              <w:rPr>
                <w:sz w:val="22"/>
                <w:szCs w:val="22"/>
              </w:rPr>
            </w:pPr>
            <w:r w:rsidRPr="009C7593">
              <w:rPr>
                <w:sz w:val="22"/>
                <w:szCs w:val="22"/>
              </w:rPr>
              <w:t>II trimest</w:t>
            </w:r>
            <w:r w:rsidR="0099595F">
              <w:rPr>
                <w:sz w:val="22"/>
                <w:szCs w:val="22"/>
              </w:rPr>
              <w:t>ro re</w:t>
            </w:r>
            <w:r>
              <w:rPr>
                <w:sz w:val="22"/>
                <w:szCs w:val="22"/>
              </w:rPr>
              <w:t>zultatai, analizė 5–</w:t>
            </w:r>
            <w:r w:rsidRPr="009C7593">
              <w:rPr>
                <w:sz w:val="22"/>
                <w:szCs w:val="22"/>
              </w:rPr>
              <w:t>10 klasėse.</w:t>
            </w:r>
          </w:p>
        </w:tc>
        <w:tc>
          <w:tcPr>
            <w:tcW w:w="4500" w:type="dxa"/>
          </w:tcPr>
          <w:p w:rsidR="000D31EB" w:rsidRDefault="000D31EB" w:rsidP="007E042B">
            <w:pPr>
              <w:rPr>
                <w:sz w:val="22"/>
                <w:szCs w:val="22"/>
              </w:rPr>
            </w:pPr>
            <w:r w:rsidRPr="009C7593">
              <w:rPr>
                <w:sz w:val="22"/>
                <w:szCs w:val="22"/>
              </w:rPr>
              <w:t>1</w:t>
            </w:r>
            <w:r>
              <w:rPr>
                <w:sz w:val="22"/>
                <w:szCs w:val="22"/>
              </w:rPr>
              <w:t xml:space="preserve">. </w:t>
            </w:r>
            <w:r w:rsidR="00275CD8">
              <w:rPr>
                <w:sz w:val="22"/>
                <w:szCs w:val="22"/>
              </w:rPr>
              <w:t>Mokymo mokytis ir socialinių gebėjimų įgūdžiai</w:t>
            </w:r>
            <w:r w:rsidR="0099595F">
              <w:rPr>
                <w:sz w:val="22"/>
                <w:szCs w:val="22"/>
              </w:rPr>
              <w:t>, pagalbos teikimas.</w:t>
            </w:r>
          </w:p>
          <w:p w:rsidR="00823CE1" w:rsidRDefault="00823CE1" w:rsidP="007E042B">
            <w:pPr>
              <w:rPr>
                <w:sz w:val="22"/>
                <w:szCs w:val="22"/>
              </w:rPr>
            </w:pPr>
            <w:r>
              <w:rPr>
                <w:sz w:val="22"/>
                <w:szCs w:val="22"/>
              </w:rPr>
              <w:t>2. Mokinių pasiekimų ir pažangos vertinimas</w:t>
            </w:r>
            <w:r w:rsidR="00275CD8">
              <w:rPr>
                <w:sz w:val="22"/>
                <w:szCs w:val="22"/>
              </w:rPr>
              <w:t>.</w:t>
            </w:r>
          </w:p>
          <w:p w:rsidR="00F75C5C" w:rsidRDefault="00F75C5C" w:rsidP="007E042B">
            <w:pPr>
              <w:rPr>
                <w:sz w:val="22"/>
                <w:szCs w:val="22"/>
              </w:rPr>
            </w:pPr>
            <w:r>
              <w:rPr>
                <w:sz w:val="22"/>
                <w:szCs w:val="22"/>
              </w:rPr>
              <w:t>3. Namų darbų diferencijavimas ir individualizavimas</w:t>
            </w:r>
          </w:p>
          <w:p w:rsidR="00275CD8" w:rsidRPr="009C7593" w:rsidRDefault="00F75C5C" w:rsidP="007E042B">
            <w:pPr>
              <w:rPr>
                <w:sz w:val="22"/>
                <w:szCs w:val="22"/>
              </w:rPr>
            </w:pPr>
            <w:r>
              <w:rPr>
                <w:sz w:val="22"/>
                <w:szCs w:val="22"/>
              </w:rPr>
              <w:t>4</w:t>
            </w:r>
            <w:r w:rsidR="00275CD8">
              <w:rPr>
                <w:sz w:val="22"/>
                <w:szCs w:val="22"/>
              </w:rPr>
              <w:t>.Gebėjimas vertinti ir įsivertinti savo veiklą</w:t>
            </w:r>
          </w:p>
          <w:p w:rsidR="000D31EB" w:rsidRPr="009C7593" w:rsidRDefault="00F75C5C" w:rsidP="007E042B">
            <w:pPr>
              <w:rPr>
                <w:sz w:val="22"/>
                <w:szCs w:val="22"/>
              </w:rPr>
            </w:pPr>
            <w:r>
              <w:rPr>
                <w:sz w:val="22"/>
                <w:szCs w:val="22"/>
              </w:rPr>
              <w:t>5</w:t>
            </w:r>
            <w:r w:rsidR="000D31EB">
              <w:rPr>
                <w:sz w:val="22"/>
                <w:szCs w:val="22"/>
              </w:rPr>
              <w:t>. Išanalizuoti II tri</w:t>
            </w:r>
            <w:r w:rsidR="000D31EB" w:rsidRPr="009C7593">
              <w:rPr>
                <w:sz w:val="22"/>
                <w:szCs w:val="22"/>
              </w:rPr>
              <w:t>mestro rezultatus.</w:t>
            </w:r>
          </w:p>
        </w:tc>
        <w:tc>
          <w:tcPr>
            <w:tcW w:w="1676" w:type="dxa"/>
          </w:tcPr>
          <w:p w:rsidR="000D31EB" w:rsidRPr="009C7593" w:rsidRDefault="005900BE" w:rsidP="00046E13">
            <w:pPr>
              <w:rPr>
                <w:sz w:val="22"/>
                <w:szCs w:val="22"/>
              </w:rPr>
            </w:pPr>
            <w:r>
              <w:rPr>
                <w:sz w:val="22"/>
                <w:szCs w:val="22"/>
              </w:rPr>
              <w:t>2020</w:t>
            </w:r>
            <w:r w:rsidR="000D31EB" w:rsidRPr="009C7593">
              <w:rPr>
                <w:sz w:val="22"/>
                <w:szCs w:val="22"/>
              </w:rPr>
              <w:t>-03-</w:t>
            </w:r>
            <w:r w:rsidR="00C3209F">
              <w:rPr>
                <w:sz w:val="22"/>
                <w:szCs w:val="22"/>
              </w:rPr>
              <w:t>24</w:t>
            </w:r>
          </w:p>
        </w:tc>
        <w:tc>
          <w:tcPr>
            <w:tcW w:w="2032" w:type="dxa"/>
          </w:tcPr>
          <w:p w:rsidR="000D31EB" w:rsidRPr="009C7593" w:rsidRDefault="000D31EB" w:rsidP="007E042B">
            <w:pPr>
              <w:rPr>
                <w:sz w:val="22"/>
                <w:szCs w:val="22"/>
              </w:rPr>
            </w:pPr>
            <w:r w:rsidRPr="009C7593">
              <w:rPr>
                <w:sz w:val="22"/>
                <w:szCs w:val="22"/>
              </w:rPr>
              <w:t>A.</w:t>
            </w:r>
            <w:r>
              <w:rPr>
                <w:sz w:val="22"/>
                <w:szCs w:val="22"/>
              </w:rPr>
              <w:t xml:space="preserve"> </w:t>
            </w:r>
            <w:proofErr w:type="spellStart"/>
            <w:r w:rsidRPr="009C7593">
              <w:rPr>
                <w:sz w:val="22"/>
                <w:szCs w:val="22"/>
              </w:rPr>
              <w:t>Grimalis</w:t>
            </w:r>
            <w:proofErr w:type="spellEnd"/>
            <w:r w:rsidRPr="009C7593">
              <w:rPr>
                <w:sz w:val="22"/>
                <w:szCs w:val="22"/>
              </w:rPr>
              <w:t>,</w:t>
            </w:r>
          </w:p>
          <w:p w:rsidR="000D31EB" w:rsidRDefault="000D31EB" w:rsidP="007E042B">
            <w:pPr>
              <w:rPr>
                <w:sz w:val="22"/>
                <w:szCs w:val="22"/>
              </w:rPr>
            </w:pPr>
            <w:r w:rsidRPr="009C7593">
              <w:rPr>
                <w:sz w:val="22"/>
                <w:szCs w:val="22"/>
              </w:rPr>
              <w:t>V.</w:t>
            </w:r>
            <w:r>
              <w:rPr>
                <w:sz w:val="22"/>
                <w:szCs w:val="22"/>
              </w:rPr>
              <w:t xml:space="preserve"> </w:t>
            </w:r>
            <w:proofErr w:type="spellStart"/>
            <w:r>
              <w:rPr>
                <w:sz w:val="22"/>
                <w:szCs w:val="22"/>
              </w:rPr>
              <w:t>Jurgulienė</w:t>
            </w:r>
            <w:proofErr w:type="spellEnd"/>
            <w:r>
              <w:rPr>
                <w:sz w:val="22"/>
                <w:szCs w:val="22"/>
              </w:rPr>
              <w:t>,</w:t>
            </w:r>
          </w:p>
          <w:p w:rsidR="00F75C5C" w:rsidRDefault="00F75C5C" w:rsidP="007E042B">
            <w:pPr>
              <w:rPr>
                <w:sz w:val="22"/>
                <w:szCs w:val="22"/>
              </w:rPr>
            </w:pPr>
            <w:r>
              <w:rPr>
                <w:sz w:val="22"/>
                <w:szCs w:val="22"/>
              </w:rPr>
              <w:t>VKĮ grupė</w:t>
            </w:r>
          </w:p>
          <w:p w:rsidR="000D31EB" w:rsidRPr="009C7593" w:rsidRDefault="000D31EB" w:rsidP="007E042B">
            <w:pPr>
              <w:rPr>
                <w:sz w:val="22"/>
                <w:szCs w:val="22"/>
              </w:rPr>
            </w:pPr>
          </w:p>
        </w:tc>
      </w:tr>
      <w:tr w:rsidR="000D31EB" w:rsidRPr="009C7593">
        <w:tc>
          <w:tcPr>
            <w:tcW w:w="648" w:type="dxa"/>
          </w:tcPr>
          <w:p w:rsidR="000D31EB" w:rsidRPr="009C7593" w:rsidRDefault="000D31EB" w:rsidP="007E042B">
            <w:pPr>
              <w:rPr>
                <w:sz w:val="22"/>
                <w:szCs w:val="22"/>
              </w:rPr>
            </w:pPr>
            <w:r w:rsidRPr="009C7593">
              <w:rPr>
                <w:sz w:val="22"/>
                <w:szCs w:val="22"/>
              </w:rPr>
              <w:t>4.</w:t>
            </w:r>
          </w:p>
        </w:tc>
        <w:tc>
          <w:tcPr>
            <w:tcW w:w="5652" w:type="dxa"/>
          </w:tcPr>
          <w:p w:rsidR="000D31EB" w:rsidRPr="009C7593" w:rsidRDefault="00620272" w:rsidP="007E042B">
            <w:pPr>
              <w:rPr>
                <w:sz w:val="22"/>
                <w:szCs w:val="22"/>
              </w:rPr>
            </w:pPr>
            <w:r>
              <w:rPr>
                <w:sz w:val="22"/>
                <w:szCs w:val="22"/>
              </w:rPr>
              <w:t>Mokinio pasiekimai ir pažanga. Iniciatyvumo; kūrybiškumo ir verslumo ugdymas.</w:t>
            </w:r>
          </w:p>
          <w:p w:rsidR="000D31EB" w:rsidRDefault="000D31EB" w:rsidP="007E042B">
            <w:pPr>
              <w:rPr>
                <w:sz w:val="22"/>
                <w:szCs w:val="22"/>
              </w:rPr>
            </w:pPr>
            <w:r>
              <w:rPr>
                <w:sz w:val="22"/>
                <w:szCs w:val="22"/>
              </w:rPr>
              <w:t>II pusmečio 1–</w:t>
            </w:r>
            <w:r w:rsidRPr="009C7593">
              <w:rPr>
                <w:sz w:val="22"/>
                <w:szCs w:val="22"/>
              </w:rPr>
              <w:t>4 klasių ugdymo rezultatai, analizė.</w:t>
            </w:r>
          </w:p>
          <w:p w:rsidR="007C0A59" w:rsidRDefault="005900BE" w:rsidP="007E042B">
            <w:pPr>
              <w:rPr>
                <w:sz w:val="22"/>
                <w:szCs w:val="22"/>
              </w:rPr>
            </w:pPr>
            <w:r>
              <w:rPr>
                <w:sz w:val="22"/>
                <w:szCs w:val="22"/>
              </w:rPr>
              <w:t>NMPP analizė</w:t>
            </w:r>
            <w:r w:rsidR="00C26D17">
              <w:rPr>
                <w:sz w:val="22"/>
                <w:szCs w:val="22"/>
              </w:rPr>
              <w:t>.</w:t>
            </w:r>
          </w:p>
          <w:p w:rsidR="00C26D17" w:rsidRDefault="00DE597F" w:rsidP="007E042B">
            <w:pPr>
              <w:rPr>
                <w:sz w:val="22"/>
                <w:szCs w:val="22"/>
              </w:rPr>
            </w:pPr>
            <w:r>
              <w:rPr>
                <w:sz w:val="22"/>
                <w:szCs w:val="22"/>
              </w:rPr>
              <w:t xml:space="preserve">5-10 klasių mokinių </w:t>
            </w:r>
            <w:r w:rsidR="00C26D17">
              <w:rPr>
                <w:sz w:val="22"/>
                <w:szCs w:val="22"/>
              </w:rPr>
              <w:t>III trimestro ir metinių ugdymo rezultatų analizė</w:t>
            </w:r>
            <w:r>
              <w:rPr>
                <w:sz w:val="22"/>
                <w:szCs w:val="22"/>
              </w:rPr>
              <w:t>.</w:t>
            </w:r>
            <w:r w:rsidR="00C26D17">
              <w:rPr>
                <w:sz w:val="22"/>
                <w:szCs w:val="22"/>
              </w:rPr>
              <w:t xml:space="preserve"> </w:t>
            </w:r>
          </w:p>
          <w:p w:rsidR="00DE597F" w:rsidRDefault="00DE597F" w:rsidP="007E042B">
            <w:pPr>
              <w:rPr>
                <w:sz w:val="22"/>
                <w:szCs w:val="22"/>
              </w:rPr>
            </w:pPr>
          </w:p>
          <w:p w:rsidR="00DE597F" w:rsidRPr="009C7593" w:rsidRDefault="00DE597F" w:rsidP="007E042B">
            <w:pPr>
              <w:rPr>
                <w:sz w:val="22"/>
                <w:szCs w:val="22"/>
              </w:rPr>
            </w:pPr>
          </w:p>
        </w:tc>
        <w:tc>
          <w:tcPr>
            <w:tcW w:w="4500" w:type="dxa"/>
          </w:tcPr>
          <w:p w:rsidR="00C26D17" w:rsidRDefault="000D31EB" w:rsidP="007E042B">
            <w:pPr>
              <w:rPr>
                <w:sz w:val="22"/>
                <w:szCs w:val="22"/>
              </w:rPr>
            </w:pPr>
            <w:r>
              <w:rPr>
                <w:sz w:val="22"/>
                <w:szCs w:val="22"/>
              </w:rPr>
              <w:t>1.</w:t>
            </w:r>
            <w:r w:rsidR="00114BB0">
              <w:rPr>
                <w:sz w:val="22"/>
                <w:szCs w:val="22"/>
              </w:rPr>
              <w:t>Stebėtų pamokų</w:t>
            </w:r>
            <w:r w:rsidR="00C26D17">
              <w:rPr>
                <w:sz w:val="22"/>
                <w:szCs w:val="22"/>
              </w:rPr>
              <w:t>, užsiėmimų</w:t>
            </w:r>
            <w:r w:rsidR="00114BB0">
              <w:rPr>
                <w:sz w:val="22"/>
                <w:szCs w:val="22"/>
              </w:rPr>
              <w:t xml:space="preserve"> anali</w:t>
            </w:r>
            <w:r w:rsidR="00C26D17">
              <w:rPr>
                <w:sz w:val="22"/>
                <w:szCs w:val="22"/>
              </w:rPr>
              <w:t xml:space="preserve">zė- mokinių  kūrybiškumo </w:t>
            </w:r>
            <w:r w:rsidR="00114BB0">
              <w:rPr>
                <w:sz w:val="22"/>
                <w:szCs w:val="22"/>
              </w:rPr>
              <w:t xml:space="preserve"> </w:t>
            </w:r>
            <w:r w:rsidR="00C26D17">
              <w:rPr>
                <w:sz w:val="22"/>
                <w:szCs w:val="22"/>
              </w:rPr>
              <w:t>ir verslumo ugdymas.</w:t>
            </w:r>
          </w:p>
          <w:p w:rsidR="007C0A59" w:rsidRDefault="00C26D17" w:rsidP="007E042B">
            <w:pPr>
              <w:rPr>
                <w:sz w:val="22"/>
                <w:szCs w:val="22"/>
              </w:rPr>
            </w:pPr>
            <w:r>
              <w:rPr>
                <w:sz w:val="22"/>
                <w:szCs w:val="22"/>
              </w:rPr>
              <w:t xml:space="preserve">2. </w:t>
            </w:r>
            <w:r w:rsidR="00114BB0">
              <w:rPr>
                <w:sz w:val="22"/>
                <w:szCs w:val="22"/>
              </w:rPr>
              <w:t>Gebėjimas vertinti savo mokymąsi</w:t>
            </w:r>
            <w:r w:rsidR="00727335">
              <w:rPr>
                <w:sz w:val="22"/>
                <w:szCs w:val="22"/>
              </w:rPr>
              <w:t>.</w:t>
            </w:r>
          </w:p>
          <w:p w:rsidR="00727335" w:rsidRDefault="00C26D17" w:rsidP="007E042B">
            <w:pPr>
              <w:rPr>
                <w:sz w:val="22"/>
                <w:szCs w:val="22"/>
              </w:rPr>
            </w:pPr>
            <w:r>
              <w:rPr>
                <w:sz w:val="22"/>
                <w:szCs w:val="22"/>
              </w:rPr>
              <w:t>3</w:t>
            </w:r>
            <w:r w:rsidR="000D31EB">
              <w:rPr>
                <w:sz w:val="22"/>
                <w:szCs w:val="22"/>
              </w:rPr>
              <w:t xml:space="preserve">. </w:t>
            </w:r>
            <w:r w:rsidR="00DE597F">
              <w:rPr>
                <w:sz w:val="22"/>
                <w:szCs w:val="22"/>
              </w:rPr>
              <w:t xml:space="preserve">Išanalizuoti II pusmečio </w:t>
            </w:r>
            <w:r w:rsidR="00727335" w:rsidRPr="009C7593">
              <w:rPr>
                <w:sz w:val="22"/>
                <w:szCs w:val="22"/>
              </w:rPr>
              <w:t>rezultatus.</w:t>
            </w:r>
          </w:p>
          <w:p w:rsidR="000D31EB" w:rsidRPr="009C7593" w:rsidRDefault="00C26D17" w:rsidP="007E042B">
            <w:pPr>
              <w:rPr>
                <w:sz w:val="22"/>
                <w:szCs w:val="22"/>
              </w:rPr>
            </w:pPr>
            <w:r>
              <w:rPr>
                <w:sz w:val="22"/>
                <w:szCs w:val="22"/>
              </w:rPr>
              <w:t>4</w:t>
            </w:r>
            <w:r w:rsidR="000D31EB">
              <w:rPr>
                <w:sz w:val="22"/>
                <w:szCs w:val="22"/>
              </w:rPr>
              <w:t xml:space="preserve">. </w:t>
            </w:r>
            <w:r w:rsidR="00727335" w:rsidRPr="009C7593">
              <w:rPr>
                <w:sz w:val="22"/>
                <w:szCs w:val="22"/>
              </w:rPr>
              <w:t>Išanalizuoti II</w:t>
            </w:r>
            <w:r w:rsidR="00DE597F">
              <w:rPr>
                <w:sz w:val="22"/>
                <w:szCs w:val="22"/>
              </w:rPr>
              <w:t xml:space="preserve">I  trimestro ir metinius ugdymo </w:t>
            </w:r>
            <w:r w:rsidR="00727335" w:rsidRPr="009C7593">
              <w:rPr>
                <w:sz w:val="22"/>
                <w:szCs w:val="22"/>
              </w:rPr>
              <w:t>rezultatus.</w:t>
            </w:r>
          </w:p>
        </w:tc>
        <w:tc>
          <w:tcPr>
            <w:tcW w:w="1676" w:type="dxa"/>
          </w:tcPr>
          <w:p w:rsidR="000D31EB" w:rsidRDefault="000D31EB" w:rsidP="007E042B">
            <w:pPr>
              <w:rPr>
                <w:sz w:val="22"/>
                <w:szCs w:val="22"/>
              </w:rPr>
            </w:pPr>
          </w:p>
          <w:p w:rsidR="000D31EB" w:rsidRDefault="005900BE" w:rsidP="00114BB0">
            <w:pPr>
              <w:rPr>
                <w:sz w:val="22"/>
                <w:szCs w:val="22"/>
              </w:rPr>
            </w:pPr>
            <w:r>
              <w:rPr>
                <w:sz w:val="22"/>
                <w:szCs w:val="22"/>
              </w:rPr>
              <w:t>2020-06</w:t>
            </w:r>
            <w:r w:rsidR="000D31EB">
              <w:rPr>
                <w:sz w:val="22"/>
                <w:szCs w:val="22"/>
              </w:rPr>
              <w:t>-</w:t>
            </w:r>
            <w:r w:rsidR="00DE597F">
              <w:rPr>
                <w:sz w:val="22"/>
                <w:szCs w:val="22"/>
              </w:rPr>
              <w:t>08</w:t>
            </w:r>
          </w:p>
          <w:p w:rsidR="00DE597F" w:rsidRDefault="00DE597F" w:rsidP="00114BB0">
            <w:pPr>
              <w:rPr>
                <w:sz w:val="22"/>
                <w:szCs w:val="22"/>
              </w:rPr>
            </w:pPr>
          </w:p>
          <w:p w:rsidR="00DE597F" w:rsidRDefault="00DE597F" w:rsidP="00114BB0">
            <w:pPr>
              <w:rPr>
                <w:sz w:val="22"/>
                <w:szCs w:val="22"/>
              </w:rPr>
            </w:pPr>
          </w:p>
          <w:p w:rsidR="00C26D17" w:rsidRPr="009C7593" w:rsidRDefault="00C26D17" w:rsidP="00114BB0">
            <w:pPr>
              <w:rPr>
                <w:sz w:val="22"/>
                <w:szCs w:val="22"/>
              </w:rPr>
            </w:pPr>
            <w:r>
              <w:rPr>
                <w:sz w:val="22"/>
                <w:szCs w:val="22"/>
              </w:rPr>
              <w:t>2020- 06-</w:t>
            </w:r>
            <w:r w:rsidR="00DE597F">
              <w:rPr>
                <w:sz w:val="22"/>
                <w:szCs w:val="22"/>
              </w:rPr>
              <w:t>22</w:t>
            </w:r>
          </w:p>
        </w:tc>
        <w:tc>
          <w:tcPr>
            <w:tcW w:w="2032" w:type="dxa"/>
          </w:tcPr>
          <w:p w:rsidR="000D31EB" w:rsidRPr="009C7593" w:rsidRDefault="000D31EB" w:rsidP="007E042B">
            <w:pPr>
              <w:rPr>
                <w:sz w:val="22"/>
                <w:szCs w:val="22"/>
              </w:rPr>
            </w:pPr>
            <w:r w:rsidRPr="009C7593">
              <w:rPr>
                <w:sz w:val="22"/>
                <w:szCs w:val="22"/>
              </w:rPr>
              <w:t>A.</w:t>
            </w:r>
            <w:r>
              <w:rPr>
                <w:sz w:val="22"/>
                <w:szCs w:val="22"/>
              </w:rPr>
              <w:t xml:space="preserve"> </w:t>
            </w:r>
            <w:proofErr w:type="spellStart"/>
            <w:r w:rsidRPr="009C7593">
              <w:rPr>
                <w:sz w:val="22"/>
                <w:szCs w:val="22"/>
              </w:rPr>
              <w:t>Grimalis</w:t>
            </w:r>
            <w:proofErr w:type="spellEnd"/>
            <w:r w:rsidRPr="009C7593">
              <w:rPr>
                <w:sz w:val="22"/>
                <w:szCs w:val="22"/>
              </w:rPr>
              <w:t>,</w:t>
            </w:r>
          </w:p>
          <w:p w:rsidR="000D31EB" w:rsidRDefault="000D31EB" w:rsidP="007E042B">
            <w:pPr>
              <w:rPr>
                <w:sz w:val="22"/>
                <w:szCs w:val="22"/>
              </w:rPr>
            </w:pPr>
            <w:r w:rsidRPr="009C7593">
              <w:rPr>
                <w:sz w:val="22"/>
                <w:szCs w:val="22"/>
              </w:rPr>
              <w:t>V.</w:t>
            </w:r>
            <w:r>
              <w:rPr>
                <w:sz w:val="22"/>
                <w:szCs w:val="22"/>
              </w:rPr>
              <w:t xml:space="preserve"> </w:t>
            </w:r>
            <w:proofErr w:type="spellStart"/>
            <w:r w:rsidRPr="009C7593">
              <w:rPr>
                <w:sz w:val="22"/>
                <w:szCs w:val="22"/>
              </w:rPr>
              <w:t>Jurgulienė</w:t>
            </w:r>
            <w:proofErr w:type="spellEnd"/>
            <w:r w:rsidR="00F75C5C">
              <w:rPr>
                <w:sz w:val="22"/>
                <w:szCs w:val="22"/>
              </w:rPr>
              <w:t>,</w:t>
            </w:r>
          </w:p>
          <w:p w:rsidR="00F75C5C" w:rsidRPr="009C7593" w:rsidRDefault="00F75C5C" w:rsidP="007E042B">
            <w:pPr>
              <w:rPr>
                <w:sz w:val="22"/>
                <w:szCs w:val="22"/>
              </w:rPr>
            </w:pPr>
            <w:r>
              <w:rPr>
                <w:sz w:val="22"/>
                <w:szCs w:val="22"/>
              </w:rPr>
              <w:t>VKĮ grupė</w:t>
            </w:r>
          </w:p>
        </w:tc>
      </w:tr>
      <w:tr w:rsidR="000D31EB" w:rsidRPr="009C7593">
        <w:tc>
          <w:tcPr>
            <w:tcW w:w="648" w:type="dxa"/>
          </w:tcPr>
          <w:p w:rsidR="000D31EB" w:rsidRPr="009C7593" w:rsidRDefault="000D31EB" w:rsidP="007E042B">
            <w:pPr>
              <w:rPr>
                <w:sz w:val="22"/>
                <w:szCs w:val="22"/>
              </w:rPr>
            </w:pPr>
            <w:r w:rsidRPr="009C7593">
              <w:rPr>
                <w:sz w:val="22"/>
                <w:szCs w:val="22"/>
              </w:rPr>
              <w:t>5.</w:t>
            </w:r>
          </w:p>
        </w:tc>
        <w:tc>
          <w:tcPr>
            <w:tcW w:w="5652" w:type="dxa"/>
          </w:tcPr>
          <w:p w:rsidR="000D31EB" w:rsidRPr="009C7593" w:rsidRDefault="000D31EB" w:rsidP="007E042B">
            <w:pPr>
              <w:rPr>
                <w:sz w:val="22"/>
                <w:szCs w:val="22"/>
              </w:rPr>
            </w:pPr>
            <w:r w:rsidRPr="009C7593">
              <w:rPr>
                <w:sz w:val="22"/>
                <w:szCs w:val="22"/>
              </w:rPr>
              <w:t>Mokyklos veiklos programa (projektas</w:t>
            </w:r>
            <w:r w:rsidR="005900BE">
              <w:rPr>
                <w:sz w:val="22"/>
                <w:szCs w:val="22"/>
              </w:rPr>
              <w:t>) 2020–2021</w:t>
            </w:r>
            <w:r w:rsidRPr="009C7593">
              <w:rPr>
                <w:sz w:val="22"/>
                <w:szCs w:val="22"/>
              </w:rPr>
              <w:t xml:space="preserve"> m.</w:t>
            </w:r>
            <w:r>
              <w:rPr>
                <w:sz w:val="22"/>
                <w:szCs w:val="22"/>
              </w:rPr>
              <w:t xml:space="preserve"> </w:t>
            </w:r>
            <w:r w:rsidRPr="009C7593">
              <w:rPr>
                <w:sz w:val="22"/>
                <w:szCs w:val="22"/>
              </w:rPr>
              <w:t>m.</w:t>
            </w:r>
          </w:p>
          <w:p w:rsidR="000D31EB" w:rsidRPr="009C7593" w:rsidRDefault="00534A46" w:rsidP="007E042B">
            <w:pPr>
              <w:rPr>
                <w:sz w:val="22"/>
                <w:szCs w:val="22"/>
              </w:rPr>
            </w:pPr>
            <w:r>
              <w:rPr>
                <w:sz w:val="22"/>
                <w:szCs w:val="22"/>
              </w:rPr>
              <w:t>Mokyklos veiklos 201</w:t>
            </w:r>
            <w:r w:rsidR="005900BE">
              <w:rPr>
                <w:sz w:val="22"/>
                <w:szCs w:val="22"/>
              </w:rPr>
              <w:t>9–2020</w:t>
            </w:r>
            <w:r w:rsidR="000D31EB" w:rsidRPr="009C7593">
              <w:rPr>
                <w:sz w:val="22"/>
                <w:szCs w:val="22"/>
              </w:rPr>
              <w:t xml:space="preserve"> m.</w:t>
            </w:r>
            <w:r w:rsidR="000D31EB">
              <w:rPr>
                <w:sz w:val="22"/>
                <w:szCs w:val="22"/>
              </w:rPr>
              <w:t xml:space="preserve"> </w:t>
            </w:r>
            <w:r w:rsidR="000D31EB" w:rsidRPr="009C7593">
              <w:rPr>
                <w:sz w:val="22"/>
                <w:szCs w:val="22"/>
              </w:rPr>
              <w:t xml:space="preserve">m. </w:t>
            </w:r>
            <w:r>
              <w:rPr>
                <w:sz w:val="22"/>
                <w:szCs w:val="22"/>
              </w:rPr>
              <w:t>analizė</w:t>
            </w:r>
            <w:r w:rsidR="000D31EB">
              <w:rPr>
                <w:sz w:val="22"/>
                <w:szCs w:val="22"/>
              </w:rPr>
              <w:t>.</w:t>
            </w:r>
          </w:p>
          <w:p w:rsidR="000D31EB" w:rsidRDefault="00DE597F" w:rsidP="007E042B">
            <w:pPr>
              <w:rPr>
                <w:sz w:val="22"/>
                <w:szCs w:val="22"/>
              </w:rPr>
            </w:pPr>
            <w:r>
              <w:rPr>
                <w:sz w:val="22"/>
                <w:szCs w:val="22"/>
              </w:rPr>
              <w:t>Mokinių rezultatų analizė po papildomojo darbo</w:t>
            </w:r>
          </w:p>
          <w:p w:rsidR="00F75C5C" w:rsidRPr="009C7593" w:rsidRDefault="00F75C5C" w:rsidP="007E042B">
            <w:pPr>
              <w:rPr>
                <w:sz w:val="22"/>
                <w:szCs w:val="22"/>
              </w:rPr>
            </w:pPr>
          </w:p>
        </w:tc>
        <w:tc>
          <w:tcPr>
            <w:tcW w:w="4500" w:type="dxa"/>
          </w:tcPr>
          <w:p w:rsidR="000D31EB" w:rsidRPr="009C7593" w:rsidRDefault="000D31EB" w:rsidP="007E042B">
            <w:pPr>
              <w:rPr>
                <w:sz w:val="22"/>
                <w:szCs w:val="22"/>
              </w:rPr>
            </w:pPr>
            <w:r w:rsidRPr="009C7593">
              <w:rPr>
                <w:sz w:val="22"/>
                <w:szCs w:val="22"/>
              </w:rPr>
              <w:t>1. Atlikti mokyklos situacijos analizę.</w:t>
            </w:r>
          </w:p>
          <w:p w:rsidR="000D31EB" w:rsidRPr="009C7593" w:rsidRDefault="000D31EB" w:rsidP="007E042B">
            <w:pPr>
              <w:rPr>
                <w:sz w:val="22"/>
                <w:szCs w:val="22"/>
              </w:rPr>
            </w:pPr>
            <w:r w:rsidRPr="009C7593">
              <w:rPr>
                <w:sz w:val="22"/>
                <w:szCs w:val="22"/>
              </w:rPr>
              <w:t>2. Numaty</w:t>
            </w:r>
            <w:r w:rsidR="00534A46">
              <w:rPr>
                <w:sz w:val="22"/>
                <w:szCs w:val="22"/>
              </w:rPr>
              <w:t xml:space="preserve">ti mokyklos </w:t>
            </w:r>
            <w:r w:rsidR="005900BE">
              <w:rPr>
                <w:sz w:val="22"/>
                <w:szCs w:val="22"/>
              </w:rPr>
              <w:t>kryptis 2020–2021</w:t>
            </w:r>
            <w:r w:rsidRPr="009C7593">
              <w:rPr>
                <w:sz w:val="22"/>
                <w:szCs w:val="22"/>
              </w:rPr>
              <w:t xml:space="preserve"> </w:t>
            </w:r>
            <w:r>
              <w:rPr>
                <w:sz w:val="22"/>
                <w:szCs w:val="22"/>
              </w:rPr>
              <w:t>m. m.</w:t>
            </w:r>
          </w:p>
          <w:p w:rsidR="000D31EB" w:rsidRPr="009C7593" w:rsidRDefault="000D31EB" w:rsidP="00DE597F">
            <w:pPr>
              <w:rPr>
                <w:sz w:val="22"/>
                <w:szCs w:val="22"/>
              </w:rPr>
            </w:pPr>
            <w:r w:rsidRPr="009C7593">
              <w:rPr>
                <w:sz w:val="22"/>
                <w:szCs w:val="22"/>
              </w:rPr>
              <w:t>3. Išanalizuoti III trimestro</w:t>
            </w:r>
            <w:r w:rsidR="00DE597F">
              <w:rPr>
                <w:sz w:val="22"/>
                <w:szCs w:val="22"/>
              </w:rPr>
              <w:t xml:space="preserve"> ir metinius 2019-2020 m. m. pasiekimų ir pažangos </w:t>
            </w:r>
            <w:r w:rsidRPr="009C7593">
              <w:rPr>
                <w:sz w:val="22"/>
                <w:szCs w:val="22"/>
              </w:rPr>
              <w:t>rezultatus.</w:t>
            </w:r>
          </w:p>
        </w:tc>
        <w:tc>
          <w:tcPr>
            <w:tcW w:w="1676" w:type="dxa"/>
          </w:tcPr>
          <w:p w:rsidR="000D31EB" w:rsidRPr="009C7593" w:rsidRDefault="005900BE" w:rsidP="00FA0F57">
            <w:pPr>
              <w:rPr>
                <w:sz w:val="22"/>
                <w:szCs w:val="22"/>
              </w:rPr>
            </w:pPr>
            <w:r>
              <w:rPr>
                <w:sz w:val="22"/>
                <w:szCs w:val="22"/>
              </w:rPr>
              <w:t>2020</w:t>
            </w:r>
            <w:r w:rsidR="000D31EB" w:rsidRPr="009C7593">
              <w:rPr>
                <w:sz w:val="22"/>
                <w:szCs w:val="22"/>
              </w:rPr>
              <w:t>-06-</w:t>
            </w:r>
            <w:r>
              <w:rPr>
                <w:sz w:val="22"/>
                <w:szCs w:val="22"/>
              </w:rPr>
              <w:t>2</w:t>
            </w:r>
            <w:r w:rsidR="00DE597F">
              <w:rPr>
                <w:sz w:val="22"/>
                <w:szCs w:val="22"/>
              </w:rPr>
              <w:t>5</w:t>
            </w:r>
          </w:p>
        </w:tc>
        <w:tc>
          <w:tcPr>
            <w:tcW w:w="2032" w:type="dxa"/>
          </w:tcPr>
          <w:p w:rsidR="000D31EB" w:rsidRPr="009C7593" w:rsidRDefault="000D31EB" w:rsidP="007E042B">
            <w:pPr>
              <w:rPr>
                <w:sz w:val="22"/>
                <w:szCs w:val="22"/>
              </w:rPr>
            </w:pPr>
            <w:r w:rsidRPr="009C7593">
              <w:rPr>
                <w:sz w:val="22"/>
                <w:szCs w:val="22"/>
              </w:rPr>
              <w:t>A.</w:t>
            </w:r>
            <w:r>
              <w:rPr>
                <w:sz w:val="22"/>
                <w:szCs w:val="22"/>
              </w:rPr>
              <w:t xml:space="preserve"> </w:t>
            </w:r>
            <w:proofErr w:type="spellStart"/>
            <w:r w:rsidRPr="009C7593">
              <w:rPr>
                <w:sz w:val="22"/>
                <w:szCs w:val="22"/>
              </w:rPr>
              <w:t>Grimalis</w:t>
            </w:r>
            <w:proofErr w:type="spellEnd"/>
            <w:r w:rsidRPr="009C7593">
              <w:rPr>
                <w:sz w:val="22"/>
                <w:szCs w:val="22"/>
              </w:rPr>
              <w:t>,</w:t>
            </w:r>
          </w:p>
          <w:p w:rsidR="000D31EB" w:rsidRPr="009C7593" w:rsidRDefault="000D31EB" w:rsidP="007E042B">
            <w:pPr>
              <w:rPr>
                <w:sz w:val="22"/>
                <w:szCs w:val="22"/>
              </w:rPr>
            </w:pPr>
            <w:r w:rsidRPr="009C7593">
              <w:rPr>
                <w:sz w:val="22"/>
                <w:szCs w:val="22"/>
              </w:rPr>
              <w:t>V.</w:t>
            </w:r>
            <w:r>
              <w:rPr>
                <w:sz w:val="22"/>
                <w:szCs w:val="22"/>
              </w:rPr>
              <w:t xml:space="preserve"> </w:t>
            </w:r>
            <w:proofErr w:type="spellStart"/>
            <w:r w:rsidRPr="009C7593">
              <w:rPr>
                <w:sz w:val="22"/>
                <w:szCs w:val="22"/>
              </w:rPr>
              <w:t>Jurgulienė</w:t>
            </w:r>
            <w:proofErr w:type="spellEnd"/>
          </w:p>
        </w:tc>
      </w:tr>
      <w:tr w:rsidR="000D31EB" w:rsidRPr="009C7593">
        <w:tc>
          <w:tcPr>
            <w:tcW w:w="648" w:type="dxa"/>
          </w:tcPr>
          <w:p w:rsidR="000D31EB" w:rsidRPr="009C7593" w:rsidRDefault="000D31EB" w:rsidP="007E042B">
            <w:pPr>
              <w:rPr>
                <w:sz w:val="22"/>
                <w:szCs w:val="22"/>
              </w:rPr>
            </w:pPr>
            <w:r w:rsidRPr="009C7593">
              <w:rPr>
                <w:sz w:val="22"/>
                <w:szCs w:val="22"/>
              </w:rPr>
              <w:t>6.</w:t>
            </w:r>
          </w:p>
        </w:tc>
        <w:tc>
          <w:tcPr>
            <w:tcW w:w="5652" w:type="dxa"/>
          </w:tcPr>
          <w:p w:rsidR="000D31EB" w:rsidRPr="009C7593" w:rsidRDefault="005900BE" w:rsidP="007E042B">
            <w:pPr>
              <w:jc w:val="both"/>
              <w:rPr>
                <w:sz w:val="22"/>
                <w:szCs w:val="22"/>
              </w:rPr>
            </w:pPr>
            <w:r>
              <w:rPr>
                <w:sz w:val="22"/>
                <w:szCs w:val="22"/>
              </w:rPr>
              <w:t>Mokyklos 2019–2020</w:t>
            </w:r>
            <w:r w:rsidR="000D31EB" w:rsidRPr="009C7593">
              <w:rPr>
                <w:sz w:val="22"/>
                <w:szCs w:val="22"/>
              </w:rPr>
              <w:t xml:space="preserve"> m.</w:t>
            </w:r>
            <w:r w:rsidR="000D31EB">
              <w:rPr>
                <w:sz w:val="22"/>
                <w:szCs w:val="22"/>
              </w:rPr>
              <w:t xml:space="preserve"> </w:t>
            </w:r>
            <w:r w:rsidR="000D31EB" w:rsidRPr="009C7593">
              <w:rPr>
                <w:sz w:val="22"/>
                <w:szCs w:val="22"/>
              </w:rPr>
              <w:t>m.</w:t>
            </w:r>
            <w:r w:rsidR="00DB2EA1">
              <w:rPr>
                <w:sz w:val="22"/>
                <w:szCs w:val="22"/>
              </w:rPr>
              <w:t xml:space="preserve"> ugdymo plano ir veiklos</w:t>
            </w:r>
            <w:r w:rsidR="000D31EB" w:rsidRPr="009C7593">
              <w:rPr>
                <w:sz w:val="22"/>
                <w:szCs w:val="22"/>
              </w:rPr>
              <w:t xml:space="preserve"> </w:t>
            </w:r>
            <w:r w:rsidR="000D31EB" w:rsidRPr="009C7593">
              <w:rPr>
                <w:sz w:val="22"/>
                <w:szCs w:val="22"/>
              </w:rPr>
              <w:lastRenderedPageBreak/>
              <w:t>statistinių duomenų</w:t>
            </w:r>
            <w:r w:rsidR="000D31EB">
              <w:rPr>
                <w:sz w:val="22"/>
                <w:szCs w:val="22"/>
              </w:rPr>
              <w:t xml:space="preserve"> </w:t>
            </w:r>
            <w:r w:rsidR="000D31EB" w:rsidRPr="009C7593">
              <w:rPr>
                <w:sz w:val="22"/>
                <w:szCs w:val="22"/>
              </w:rPr>
              <w:t>ataskaita.</w:t>
            </w:r>
          </w:p>
          <w:p w:rsidR="000D31EB" w:rsidRPr="009C7593" w:rsidRDefault="00FD7EEF" w:rsidP="007E042B">
            <w:pPr>
              <w:rPr>
                <w:sz w:val="22"/>
                <w:szCs w:val="22"/>
              </w:rPr>
            </w:pPr>
            <w:r>
              <w:rPr>
                <w:sz w:val="22"/>
                <w:szCs w:val="22"/>
              </w:rPr>
              <w:t>Mokyklos</w:t>
            </w:r>
            <w:r w:rsidR="00DB2EA1">
              <w:rPr>
                <w:sz w:val="22"/>
                <w:szCs w:val="22"/>
              </w:rPr>
              <w:t xml:space="preserve"> ugdymo plano ir</w:t>
            </w:r>
            <w:r w:rsidR="005900BE">
              <w:rPr>
                <w:sz w:val="22"/>
                <w:szCs w:val="22"/>
              </w:rPr>
              <w:t xml:space="preserve"> veiklos programos 2021–2021</w:t>
            </w:r>
            <w:r w:rsidR="000D31EB" w:rsidRPr="009C7593">
              <w:rPr>
                <w:sz w:val="22"/>
                <w:szCs w:val="22"/>
              </w:rPr>
              <w:t xml:space="preserve"> m.</w:t>
            </w:r>
            <w:r w:rsidR="000D31EB">
              <w:rPr>
                <w:sz w:val="22"/>
                <w:szCs w:val="22"/>
              </w:rPr>
              <w:t xml:space="preserve"> </w:t>
            </w:r>
            <w:r w:rsidR="000D31EB" w:rsidRPr="009C7593">
              <w:rPr>
                <w:sz w:val="22"/>
                <w:szCs w:val="22"/>
              </w:rPr>
              <w:t xml:space="preserve">m. svarstymas ir tvirtinimas. </w:t>
            </w:r>
          </w:p>
          <w:p w:rsidR="000D31EB" w:rsidRPr="009C7593" w:rsidRDefault="001A5C41" w:rsidP="007E042B">
            <w:pPr>
              <w:rPr>
                <w:sz w:val="22"/>
                <w:szCs w:val="22"/>
              </w:rPr>
            </w:pPr>
            <w:r>
              <w:rPr>
                <w:sz w:val="22"/>
                <w:szCs w:val="22"/>
              </w:rPr>
              <w:t>Mokyklos strateginio plano</w:t>
            </w:r>
            <w:r w:rsidR="00505711">
              <w:rPr>
                <w:sz w:val="22"/>
                <w:szCs w:val="22"/>
              </w:rPr>
              <w:t xml:space="preserve"> 2020–2024</w:t>
            </w:r>
            <w:r w:rsidR="00DB2EA1">
              <w:rPr>
                <w:sz w:val="22"/>
                <w:szCs w:val="22"/>
              </w:rPr>
              <w:t xml:space="preserve"> m.</w:t>
            </w:r>
            <w:r>
              <w:rPr>
                <w:sz w:val="22"/>
                <w:szCs w:val="22"/>
              </w:rPr>
              <w:t xml:space="preserve"> </w:t>
            </w:r>
            <w:r w:rsidR="000D31EB" w:rsidRPr="009C7593">
              <w:rPr>
                <w:sz w:val="22"/>
                <w:szCs w:val="22"/>
              </w:rPr>
              <w:t>tikslų pasiekimo k</w:t>
            </w:r>
            <w:r>
              <w:rPr>
                <w:sz w:val="22"/>
                <w:szCs w:val="22"/>
              </w:rPr>
              <w:t>ontrolė</w:t>
            </w:r>
            <w:r w:rsidR="000D31EB">
              <w:rPr>
                <w:sz w:val="22"/>
                <w:szCs w:val="22"/>
              </w:rPr>
              <w:t>.</w:t>
            </w:r>
          </w:p>
        </w:tc>
        <w:tc>
          <w:tcPr>
            <w:tcW w:w="4500" w:type="dxa"/>
          </w:tcPr>
          <w:p w:rsidR="000D31EB" w:rsidRPr="009C7593" w:rsidRDefault="000D31EB" w:rsidP="007E042B">
            <w:pPr>
              <w:rPr>
                <w:sz w:val="22"/>
                <w:szCs w:val="22"/>
              </w:rPr>
            </w:pPr>
            <w:r w:rsidRPr="009C7593">
              <w:rPr>
                <w:sz w:val="22"/>
                <w:szCs w:val="22"/>
              </w:rPr>
              <w:lastRenderedPageBreak/>
              <w:t>1. Patvirtinti mokyklos veiklos progra</w:t>
            </w:r>
            <w:r w:rsidR="00DE597F">
              <w:rPr>
                <w:sz w:val="22"/>
                <w:szCs w:val="22"/>
              </w:rPr>
              <w:t>mą 2020</w:t>
            </w:r>
            <w:r>
              <w:rPr>
                <w:sz w:val="22"/>
                <w:szCs w:val="22"/>
              </w:rPr>
              <w:t>–</w:t>
            </w:r>
            <w:r w:rsidRPr="009C7593">
              <w:rPr>
                <w:sz w:val="22"/>
                <w:szCs w:val="22"/>
              </w:rPr>
              <w:lastRenderedPageBreak/>
              <w:t>20</w:t>
            </w:r>
            <w:r w:rsidR="00DE597F">
              <w:rPr>
                <w:sz w:val="22"/>
                <w:szCs w:val="22"/>
              </w:rPr>
              <w:t>21</w:t>
            </w:r>
            <w:r w:rsidRPr="009C7593">
              <w:rPr>
                <w:sz w:val="22"/>
                <w:szCs w:val="22"/>
              </w:rPr>
              <w:t xml:space="preserve"> m.</w:t>
            </w:r>
            <w:r>
              <w:rPr>
                <w:sz w:val="22"/>
                <w:szCs w:val="22"/>
              </w:rPr>
              <w:t xml:space="preserve"> </w:t>
            </w:r>
            <w:r w:rsidRPr="009C7593">
              <w:rPr>
                <w:sz w:val="22"/>
                <w:szCs w:val="22"/>
              </w:rPr>
              <w:t>m.</w:t>
            </w:r>
          </w:p>
          <w:p w:rsidR="000D31EB" w:rsidRPr="009C7593" w:rsidRDefault="000D31EB" w:rsidP="007E042B">
            <w:pPr>
              <w:rPr>
                <w:sz w:val="22"/>
                <w:szCs w:val="22"/>
              </w:rPr>
            </w:pPr>
            <w:r w:rsidRPr="009C7593">
              <w:rPr>
                <w:sz w:val="22"/>
                <w:szCs w:val="22"/>
              </w:rPr>
              <w:t>2. Atlikti strateginio plano tikslų pasiekimo kontrolę.</w:t>
            </w:r>
          </w:p>
        </w:tc>
        <w:tc>
          <w:tcPr>
            <w:tcW w:w="1676" w:type="dxa"/>
          </w:tcPr>
          <w:p w:rsidR="000D31EB" w:rsidRPr="009C7593" w:rsidRDefault="00505711" w:rsidP="00FA0F57">
            <w:pPr>
              <w:rPr>
                <w:sz w:val="22"/>
                <w:szCs w:val="22"/>
              </w:rPr>
            </w:pPr>
            <w:r>
              <w:rPr>
                <w:sz w:val="22"/>
                <w:szCs w:val="22"/>
              </w:rPr>
              <w:lastRenderedPageBreak/>
              <w:t>2020</w:t>
            </w:r>
            <w:r w:rsidR="000D31EB" w:rsidRPr="009C7593">
              <w:rPr>
                <w:sz w:val="22"/>
                <w:szCs w:val="22"/>
              </w:rPr>
              <w:t>-08-</w:t>
            </w:r>
            <w:r w:rsidR="00DE597F">
              <w:rPr>
                <w:sz w:val="22"/>
                <w:szCs w:val="22"/>
              </w:rPr>
              <w:t>28</w:t>
            </w:r>
          </w:p>
        </w:tc>
        <w:tc>
          <w:tcPr>
            <w:tcW w:w="2032" w:type="dxa"/>
          </w:tcPr>
          <w:p w:rsidR="000D31EB" w:rsidRPr="009C7593" w:rsidRDefault="000D31EB" w:rsidP="007E042B">
            <w:pPr>
              <w:rPr>
                <w:sz w:val="22"/>
                <w:szCs w:val="22"/>
              </w:rPr>
            </w:pPr>
            <w:r w:rsidRPr="009C7593">
              <w:rPr>
                <w:sz w:val="22"/>
                <w:szCs w:val="22"/>
              </w:rPr>
              <w:t>A.</w:t>
            </w:r>
            <w:r>
              <w:rPr>
                <w:sz w:val="22"/>
                <w:szCs w:val="22"/>
              </w:rPr>
              <w:t xml:space="preserve"> </w:t>
            </w:r>
            <w:proofErr w:type="spellStart"/>
            <w:r w:rsidRPr="009C7593">
              <w:rPr>
                <w:sz w:val="22"/>
                <w:szCs w:val="22"/>
              </w:rPr>
              <w:t>Grimalis</w:t>
            </w:r>
            <w:proofErr w:type="spellEnd"/>
            <w:r w:rsidRPr="009C7593">
              <w:rPr>
                <w:sz w:val="22"/>
                <w:szCs w:val="22"/>
              </w:rPr>
              <w:t>,</w:t>
            </w:r>
          </w:p>
          <w:p w:rsidR="000D31EB" w:rsidRPr="009C7593" w:rsidRDefault="000D31EB" w:rsidP="007E042B">
            <w:pPr>
              <w:rPr>
                <w:sz w:val="22"/>
                <w:szCs w:val="22"/>
              </w:rPr>
            </w:pPr>
            <w:r w:rsidRPr="009C7593">
              <w:rPr>
                <w:sz w:val="22"/>
                <w:szCs w:val="22"/>
              </w:rPr>
              <w:lastRenderedPageBreak/>
              <w:t>V.</w:t>
            </w:r>
            <w:r>
              <w:rPr>
                <w:sz w:val="22"/>
                <w:szCs w:val="22"/>
              </w:rPr>
              <w:t xml:space="preserve"> </w:t>
            </w:r>
            <w:proofErr w:type="spellStart"/>
            <w:r w:rsidRPr="009C7593">
              <w:rPr>
                <w:sz w:val="22"/>
                <w:szCs w:val="22"/>
              </w:rPr>
              <w:t>Jurgulienė</w:t>
            </w:r>
            <w:proofErr w:type="spellEnd"/>
          </w:p>
        </w:tc>
      </w:tr>
    </w:tbl>
    <w:p w:rsidR="00306C66" w:rsidRDefault="00306C66" w:rsidP="00BF6840">
      <w:pPr>
        <w:jc w:val="both"/>
      </w:pPr>
    </w:p>
    <w:p w:rsidR="002754CC" w:rsidRDefault="002754CC" w:rsidP="00BF6840">
      <w:pPr>
        <w:jc w:val="both"/>
      </w:pPr>
    </w:p>
    <w:p w:rsidR="00F423C2" w:rsidRPr="003F32A1" w:rsidRDefault="00131F58" w:rsidP="00F22A65">
      <w:pPr>
        <w:rPr>
          <w:b/>
          <w:sz w:val="28"/>
          <w:szCs w:val="28"/>
        </w:rPr>
      </w:pPr>
      <w:r>
        <w:rPr>
          <w:b/>
          <w:sz w:val="28"/>
          <w:szCs w:val="28"/>
        </w:rPr>
        <w:t xml:space="preserve">                 </w:t>
      </w:r>
      <w:r w:rsidR="002754CC">
        <w:rPr>
          <w:b/>
          <w:sz w:val="28"/>
          <w:szCs w:val="28"/>
        </w:rPr>
        <w:t xml:space="preserve">                    </w:t>
      </w:r>
      <w:r w:rsidR="00F423C2">
        <w:rPr>
          <w:b/>
          <w:sz w:val="28"/>
          <w:szCs w:val="28"/>
        </w:rPr>
        <w:t xml:space="preserve">V. MOKYKLOS </w:t>
      </w:r>
      <w:r w:rsidR="00F423C2" w:rsidRPr="003F32A1">
        <w:rPr>
          <w:b/>
          <w:sz w:val="28"/>
          <w:szCs w:val="28"/>
        </w:rPr>
        <w:t>VEIKLOS KOKYBĖS ĮSIVERTINIMO DARBO PLANAS</w:t>
      </w:r>
    </w:p>
    <w:p w:rsidR="00D33C92" w:rsidRPr="00F22A65" w:rsidRDefault="00F423C2" w:rsidP="00F22A65">
      <w:pPr>
        <w:jc w:val="center"/>
        <w:rPr>
          <w:b/>
          <w:sz w:val="28"/>
          <w:szCs w:val="28"/>
        </w:rPr>
      </w:pPr>
      <w:r>
        <w:rPr>
          <w:b/>
          <w:sz w:val="28"/>
          <w:szCs w:val="28"/>
        </w:rPr>
        <w:t>201</w:t>
      </w:r>
      <w:r w:rsidR="00505711">
        <w:rPr>
          <w:b/>
          <w:sz w:val="28"/>
          <w:szCs w:val="28"/>
        </w:rPr>
        <w:t>9–2020</w:t>
      </w:r>
      <w:r w:rsidRPr="003F32A1">
        <w:rPr>
          <w:b/>
          <w:sz w:val="28"/>
          <w:szCs w:val="28"/>
        </w:rPr>
        <w:t xml:space="preserve"> m. 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126"/>
        <w:gridCol w:w="5104"/>
      </w:tblGrid>
      <w:tr w:rsidR="00D33C92" w:rsidRPr="00175169" w:rsidTr="00D33C92">
        <w:tc>
          <w:tcPr>
            <w:tcW w:w="6912" w:type="dxa"/>
          </w:tcPr>
          <w:p w:rsidR="00D33C92" w:rsidRPr="00175169" w:rsidRDefault="00D33C92" w:rsidP="009A6A97">
            <w:pPr>
              <w:jc w:val="center"/>
              <w:rPr>
                <w:b/>
              </w:rPr>
            </w:pPr>
            <w:r w:rsidRPr="00175169">
              <w:rPr>
                <w:b/>
              </w:rPr>
              <w:t>Veikla</w:t>
            </w:r>
          </w:p>
        </w:tc>
        <w:tc>
          <w:tcPr>
            <w:tcW w:w="2126" w:type="dxa"/>
          </w:tcPr>
          <w:p w:rsidR="00D33C92" w:rsidRPr="00175169" w:rsidRDefault="00D33C92" w:rsidP="009A6A97">
            <w:pPr>
              <w:jc w:val="center"/>
              <w:rPr>
                <w:b/>
              </w:rPr>
            </w:pPr>
            <w:r w:rsidRPr="00175169">
              <w:rPr>
                <w:b/>
              </w:rPr>
              <w:t>Data, trukmė</w:t>
            </w:r>
          </w:p>
        </w:tc>
        <w:tc>
          <w:tcPr>
            <w:tcW w:w="5104" w:type="dxa"/>
          </w:tcPr>
          <w:p w:rsidR="00D33C92" w:rsidRPr="00175169" w:rsidRDefault="00D33C92" w:rsidP="009A6A97">
            <w:pPr>
              <w:jc w:val="center"/>
              <w:rPr>
                <w:b/>
              </w:rPr>
            </w:pPr>
            <w:r w:rsidRPr="00175169">
              <w:rPr>
                <w:b/>
              </w:rPr>
              <w:t>Pastabos</w:t>
            </w:r>
          </w:p>
        </w:tc>
      </w:tr>
      <w:tr w:rsidR="00D33C92" w:rsidRPr="003F32A1" w:rsidTr="00D33C92">
        <w:tc>
          <w:tcPr>
            <w:tcW w:w="6912" w:type="dxa"/>
          </w:tcPr>
          <w:p w:rsidR="00D33C92" w:rsidRPr="003F32A1" w:rsidRDefault="00D33C92" w:rsidP="00D33C92">
            <w:pPr>
              <w:jc w:val="both"/>
            </w:pPr>
            <w:r w:rsidRPr="00175169">
              <w:rPr>
                <w:b/>
              </w:rPr>
              <w:t>1. Mokyklos veiklos kokybės įsivertinimas.</w:t>
            </w:r>
            <w:r>
              <w:t xml:space="preserve"> Darbo grupės sudarymas. Veiksmų plano parengimas.</w:t>
            </w:r>
          </w:p>
        </w:tc>
        <w:tc>
          <w:tcPr>
            <w:tcW w:w="2126" w:type="dxa"/>
          </w:tcPr>
          <w:p w:rsidR="00D33C92" w:rsidRPr="003F32A1" w:rsidRDefault="00D33C92" w:rsidP="009A6A97">
            <w:r>
              <w:t>Spalis</w:t>
            </w:r>
          </w:p>
        </w:tc>
        <w:tc>
          <w:tcPr>
            <w:tcW w:w="5104" w:type="dxa"/>
          </w:tcPr>
          <w:p w:rsidR="00D33C92" w:rsidRPr="003F32A1" w:rsidRDefault="00D33C92" w:rsidP="009A6A97">
            <w:pPr>
              <w:jc w:val="both"/>
            </w:pPr>
            <w:r>
              <w:t xml:space="preserve">Darbo grupės sudarymas. Pasirinktų sričių giluminis tyrimas. </w:t>
            </w:r>
          </w:p>
        </w:tc>
      </w:tr>
      <w:tr w:rsidR="00D33C92" w:rsidRPr="003F32A1" w:rsidTr="00C84D18">
        <w:tc>
          <w:tcPr>
            <w:tcW w:w="6912" w:type="dxa"/>
          </w:tcPr>
          <w:p w:rsidR="00F22A65" w:rsidRDefault="00F22A65" w:rsidP="009A6A97">
            <w:pPr>
              <w:rPr>
                <w:b/>
              </w:rPr>
            </w:pPr>
          </w:p>
          <w:p w:rsidR="00F22A65" w:rsidRDefault="00D33C92" w:rsidP="009A6A97">
            <w:pPr>
              <w:rPr>
                <w:b/>
              </w:rPr>
            </w:pPr>
            <w:r w:rsidRPr="00175169">
              <w:rPr>
                <w:b/>
              </w:rPr>
              <w:t>2. Pasirinktų sričių tyrimas.</w:t>
            </w:r>
          </w:p>
          <w:p w:rsidR="00D33C92" w:rsidRPr="00C81CD5" w:rsidRDefault="00C81CD5" w:rsidP="009A6A97">
            <w:pPr>
              <w:rPr>
                <w:b/>
              </w:rPr>
            </w:pPr>
            <w:r>
              <w:rPr>
                <w:b/>
              </w:rPr>
              <w:t>1</w:t>
            </w:r>
            <w:r w:rsidR="003850EF">
              <w:rPr>
                <w:b/>
              </w:rPr>
              <w:t xml:space="preserve"> sritis „</w:t>
            </w:r>
            <w:r w:rsidRPr="00C81CD5">
              <w:rPr>
                <w:b/>
              </w:rPr>
              <w:t>Rezultatai</w:t>
            </w:r>
            <w:r w:rsidR="00D33C92">
              <w:rPr>
                <w:b/>
              </w:rPr>
              <w:t>“</w:t>
            </w:r>
            <w:r w:rsidR="00E17E3A">
              <w:rPr>
                <w:b/>
              </w:rPr>
              <w:t xml:space="preserve"> </w:t>
            </w:r>
            <w:r>
              <w:t>1.2</w:t>
            </w:r>
            <w:r w:rsidRPr="003510DE">
              <w:rPr>
                <w:b/>
              </w:rPr>
              <w:t>. Pasiekimai ir pažanga</w:t>
            </w:r>
            <w:r>
              <w:t xml:space="preserve"> (1.2.1.</w:t>
            </w:r>
            <w:r w:rsidR="003510DE">
              <w:t>Mokyklos įtaka mokinių mokymosi rezultatams; mokymas mokytis ir socialinių  gebėjimų ugdymas</w:t>
            </w:r>
            <w:r w:rsidR="003850EF">
              <w:t>).</w:t>
            </w:r>
            <w:r w:rsidR="00F22A65">
              <w:t xml:space="preserve">                    </w:t>
            </w:r>
          </w:p>
          <w:p w:rsidR="00F22A65" w:rsidRPr="003510DE" w:rsidRDefault="003510DE" w:rsidP="009A6A97">
            <w:r>
              <w:rPr>
                <w:b/>
              </w:rPr>
              <w:t>2. 1.2. Pasiekimai ir pažanga (</w:t>
            </w:r>
            <w:r w:rsidRPr="003510DE">
              <w:t>1.2.1</w:t>
            </w:r>
            <w:r>
              <w:rPr>
                <w:b/>
              </w:rPr>
              <w:t xml:space="preserve">. </w:t>
            </w:r>
            <w:r>
              <w:t>Iniciatyvumo; kūrybiškumo ir verslumo ugdymas)</w:t>
            </w:r>
          </w:p>
          <w:p w:rsidR="00BD13AF" w:rsidRDefault="003510DE" w:rsidP="009A6A97">
            <w:pPr>
              <w:rPr>
                <w:b/>
              </w:rPr>
            </w:pPr>
            <w:r>
              <w:rPr>
                <w:b/>
              </w:rPr>
              <w:t>3</w:t>
            </w:r>
            <w:r w:rsidR="00E80A23" w:rsidRPr="00BD13AF">
              <w:t>.</w:t>
            </w:r>
            <w:r w:rsidR="00620272">
              <w:t xml:space="preserve"> </w:t>
            </w:r>
            <w:r w:rsidR="00943D19" w:rsidRPr="00BD13AF">
              <w:t>Lietuvos pažangos</w:t>
            </w:r>
            <w:r w:rsidR="00BD13AF" w:rsidRPr="00BD13AF">
              <w:t xml:space="preserve"> strategijos „</w:t>
            </w:r>
            <w:r w:rsidR="00BD13AF">
              <w:t xml:space="preserve">Lietuva </w:t>
            </w:r>
            <w:r w:rsidR="00BD13AF" w:rsidRPr="00BD13AF">
              <w:t>2030“ ir Valstybinės švietimo 2013–2022 metų strategijos</w:t>
            </w:r>
            <w:r w:rsidR="00943D19" w:rsidRPr="00BD13AF">
              <w:t xml:space="preserve">  vykdymas</w:t>
            </w:r>
            <w:r w:rsidR="00BD13AF" w:rsidRPr="00BD13AF">
              <w:t>.</w:t>
            </w:r>
          </w:p>
          <w:p w:rsidR="00F22A65" w:rsidRPr="00BE697E" w:rsidRDefault="00943D19" w:rsidP="009A6A97">
            <w:r>
              <w:rPr>
                <w:b/>
              </w:rPr>
              <w:t xml:space="preserve"> </w:t>
            </w:r>
            <w:r w:rsidR="00E80A23" w:rsidRPr="002E5854">
              <w:rPr>
                <w:b/>
              </w:rPr>
              <w:t>Įsivertinimo ir pažangos anketa</w:t>
            </w:r>
            <w:r>
              <w:rPr>
                <w:b/>
              </w:rPr>
              <w:t xml:space="preserve"> </w:t>
            </w:r>
            <w:r w:rsidR="00E80A23">
              <w:t xml:space="preserve"> NMVA</w:t>
            </w:r>
            <w:r w:rsidR="00C3209F">
              <w:t xml:space="preserve"> 2019</w:t>
            </w:r>
            <w:r w:rsidR="00BD13AF">
              <w:t xml:space="preserve"> m.</w:t>
            </w:r>
          </w:p>
        </w:tc>
        <w:tc>
          <w:tcPr>
            <w:tcW w:w="2126" w:type="dxa"/>
          </w:tcPr>
          <w:p w:rsidR="00D33C92" w:rsidRDefault="00D33C92" w:rsidP="00BD13AF">
            <w:pPr>
              <w:jc w:val="both"/>
            </w:pPr>
          </w:p>
          <w:p w:rsidR="00D33C92" w:rsidRDefault="00D33C92" w:rsidP="00BD13AF">
            <w:pPr>
              <w:jc w:val="both"/>
            </w:pPr>
          </w:p>
          <w:p w:rsidR="00C81CD5" w:rsidRDefault="00C81CD5" w:rsidP="00BD13AF">
            <w:pPr>
              <w:jc w:val="both"/>
            </w:pPr>
            <w:r>
              <w:t>1 trimestras</w:t>
            </w:r>
          </w:p>
          <w:p w:rsidR="00D33C92" w:rsidRDefault="00D33C92" w:rsidP="00BD13AF">
            <w:pPr>
              <w:jc w:val="both"/>
            </w:pPr>
          </w:p>
          <w:p w:rsidR="00BD13AF" w:rsidRDefault="00BD13AF" w:rsidP="00BD13AF">
            <w:pPr>
              <w:jc w:val="both"/>
            </w:pPr>
            <w:r>
              <w:t xml:space="preserve">     </w:t>
            </w:r>
          </w:p>
          <w:p w:rsidR="00BD13AF" w:rsidRDefault="00C81CD5" w:rsidP="00BD13AF">
            <w:pPr>
              <w:jc w:val="both"/>
            </w:pPr>
            <w:r>
              <w:t>2</w:t>
            </w:r>
            <w:r w:rsidR="00BD13AF">
              <w:t xml:space="preserve"> trimestras</w:t>
            </w:r>
          </w:p>
          <w:p w:rsidR="00BD13AF" w:rsidRDefault="00BD13AF" w:rsidP="00BD13AF">
            <w:pPr>
              <w:jc w:val="both"/>
            </w:pPr>
          </w:p>
          <w:p w:rsidR="00620272" w:rsidRDefault="00620272" w:rsidP="00BD13AF">
            <w:pPr>
              <w:jc w:val="both"/>
            </w:pPr>
          </w:p>
          <w:p w:rsidR="00BD13AF" w:rsidRDefault="00BD13AF" w:rsidP="00BD13AF">
            <w:pPr>
              <w:jc w:val="both"/>
            </w:pPr>
            <w:r>
              <w:t xml:space="preserve">Gruodis  </w:t>
            </w:r>
          </w:p>
          <w:p w:rsidR="00BD13AF" w:rsidRDefault="00BD13AF" w:rsidP="00BD13AF">
            <w:pPr>
              <w:jc w:val="both"/>
            </w:pPr>
          </w:p>
          <w:p w:rsidR="00943D19" w:rsidRPr="003F32A1" w:rsidRDefault="00BD13AF" w:rsidP="00BD13AF">
            <w:pPr>
              <w:jc w:val="both"/>
            </w:pPr>
            <w:r>
              <w:t xml:space="preserve">  </w:t>
            </w:r>
          </w:p>
        </w:tc>
        <w:tc>
          <w:tcPr>
            <w:tcW w:w="5104" w:type="dxa"/>
          </w:tcPr>
          <w:p w:rsidR="00D33C92" w:rsidRDefault="00D33C92" w:rsidP="009A6A97">
            <w:pPr>
              <w:jc w:val="both"/>
            </w:pPr>
          </w:p>
          <w:p w:rsidR="00D33C92" w:rsidRPr="003F32A1" w:rsidRDefault="00D33C92" w:rsidP="009A6A97">
            <w:pPr>
              <w:jc w:val="both"/>
            </w:pPr>
            <w:r>
              <w:t>Duomenų rinkimų apimtis (mokiniai, tėvai, mokytojai, metodai, būdai ir kt.)</w:t>
            </w:r>
          </w:p>
          <w:p w:rsidR="00D33C92" w:rsidRPr="003F32A1" w:rsidRDefault="00D33C92" w:rsidP="009A6A97">
            <w:pPr>
              <w:jc w:val="both"/>
            </w:pPr>
          </w:p>
          <w:p w:rsidR="00D33C92" w:rsidRDefault="00D33C92" w:rsidP="009A6A97">
            <w:pPr>
              <w:jc w:val="both"/>
            </w:pPr>
          </w:p>
          <w:p w:rsidR="00BD13AF" w:rsidRDefault="00BD13AF" w:rsidP="009A6A97">
            <w:pPr>
              <w:jc w:val="both"/>
            </w:pPr>
          </w:p>
          <w:p w:rsidR="00BD13AF" w:rsidRDefault="00BD13AF" w:rsidP="009A6A97">
            <w:pPr>
              <w:jc w:val="both"/>
            </w:pPr>
          </w:p>
          <w:p w:rsidR="00E85801" w:rsidRDefault="00E85801" w:rsidP="009A6A97">
            <w:pPr>
              <w:jc w:val="both"/>
            </w:pPr>
            <w:r>
              <w:t>5-10 klasių mokinių, 1-10 klasių tėvų,</w:t>
            </w:r>
          </w:p>
          <w:p w:rsidR="00BD13AF" w:rsidRPr="003F32A1" w:rsidRDefault="00BD13AF" w:rsidP="009A6A97">
            <w:pPr>
              <w:jc w:val="both"/>
            </w:pPr>
            <w:r>
              <w:t xml:space="preserve"> </w:t>
            </w:r>
            <w:r w:rsidR="003850EF">
              <w:t>(</w:t>
            </w:r>
            <w:r w:rsidR="00E85801">
              <w:t>g</w:t>
            </w:r>
            <w:r>
              <w:t>lobėjų</w:t>
            </w:r>
            <w:r w:rsidR="00E85801">
              <w:t>,</w:t>
            </w:r>
            <w:r w:rsidR="003850EF">
              <w:t xml:space="preserve"> </w:t>
            </w:r>
            <w:r w:rsidR="00E85801">
              <w:t>rūpintojų</w:t>
            </w:r>
            <w:r w:rsidR="003850EF">
              <w:t xml:space="preserve">) </w:t>
            </w:r>
            <w:r w:rsidR="00E85801">
              <w:t>apklausa</w:t>
            </w:r>
            <w:r w:rsidR="00DE597F">
              <w:t xml:space="preserve"> IQES </w:t>
            </w:r>
            <w:proofErr w:type="spellStart"/>
            <w:r w:rsidR="00E85801">
              <w:t>online</w:t>
            </w:r>
            <w:proofErr w:type="spellEnd"/>
            <w:r w:rsidR="00E85801">
              <w:t xml:space="preserve">  sistemoje</w:t>
            </w:r>
            <w:r w:rsidR="003850EF">
              <w:t>.</w:t>
            </w:r>
          </w:p>
        </w:tc>
      </w:tr>
      <w:tr w:rsidR="00D33C92" w:rsidRPr="003F32A1" w:rsidTr="00D33C92">
        <w:tc>
          <w:tcPr>
            <w:tcW w:w="6912" w:type="dxa"/>
          </w:tcPr>
          <w:p w:rsidR="00D33C92" w:rsidRPr="003F32A1" w:rsidRDefault="00D33C92" w:rsidP="009A6A97">
            <w:r w:rsidRPr="003F32A1">
              <w:t xml:space="preserve">3. </w:t>
            </w:r>
            <w:r w:rsidRPr="00175169">
              <w:rPr>
                <w:b/>
              </w:rPr>
              <w:t>Darbo metodų pasirinkimas</w:t>
            </w:r>
            <w:r w:rsidRPr="003F32A1">
              <w:t>. Klausimynų sudarymas</w:t>
            </w:r>
            <w:r>
              <w:t xml:space="preserve">, naudojant IQES </w:t>
            </w:r>
            <w:proofErr w:type="spellStart"/>
            <w:r>
              <w:t>online</w:t>
            </w:r>
            <w:proofErr w:type="spellEnd"/>
            <w:r>
              <w:t xml:space="preserve"> programą</w:t>
            </w:r>
            <w:r w:rsidRPr="003F32A1">
              <w:t>. Mokinių</w:t>
            </w:r>
            <w:r w:rsidR="00C84D18">
              <w:t>, mokinių</w:t>
            </w:r>
            <w:r w:rsidRPr="003F32A1">
              <w:t xml:space="preserve"> tėvų (globėjų) įtraukimas į mokyklos veiklos kokybės vertinimą. Rekomendacijos ir priemonės, strateginio plano ir metinės veiklos programos įgyvendinimui, metodinių grupių veiklos gerinimui, vidaus ir išorės audito dermei.</w:t>
            </w:r>
          </w:p>
        </w:tc>
        <w:tc>
          <w:tcPr>
            <w:tcW w:w="2126" w:type="dxa"/>
          </w:tcPr>
          <w:p w:rsidR="00D33C92" w:rsidRPr="003F32A1" w:rsidRDefault="00D33C92" w:rsidP="009A6A97">
            <w:pPr>
              <w:jc w:val="center"/>
            </w:pPr>
            <w:r>
              <w:t>Gruodis  - birželis</w:t>
            </w:r>
          </w:p>
        </w:tc>
        <w:tc>
          <w:tcPr>
            <w:tcW w:w="5104" w:type="dxa"/>
          </w:tcPr>
          <w:p w:rsidR="00D33C92" w:rsidRPr="003F32A1" w:rsidRDefault="00D33C92" w:rsidP="009A6A97">
            <w:pPr>
              <w:jc w:val="both"/>
            </w:pPr>
            <w:r w:rsidRPr="003F32A1">
              <w:t xml:space="preserve">V. </w:t>
            </w:r>
            <w:proofErr w:type="spellStart"/>
            <w:r w:rsidRPr="003F32A1">
              <w:t>Jurgulienė</w:t>
            </w:r>
            <w:proofErr w:type="spellEnd"/>
          </w:p>
          <w:p w:rsidR="00D33C92" w:rsidRPr="003F32A1" w:rsidRDefault="00D33C92" w:rsidP="009A6A97">
            <w:pPr>
              <w:jc w:val="both"/>
            </w:pPr>
            <w:r>
              <w:t>VKĮ darbo grupė</w:t>
            </w:r>
            <w:r w:rsidRPr="003F32A1">
              <w:t>.</w:t>
            </w:r>
          </w:p>
          <w:p w:rsidR="00C84D18" w:rsidRPr="003F32A1" w:rsidRDefault="00D33C92" w:rsidP="009A6A97">
            <w:pPr>
              <w:jc w:val="both"/>
            </w:pPr>
            <w:r>
              <w:t>D</w:t>
            </w:r>
            <w:r w:rsidRPr="003F32A1">
              <w:t>arbo grupė parengia darbo plan</w:t>
            </w:r>
            <w:r>
              <w:t>ą</w:t>
            </w:r>
            <w:r w:rsidRPr="003F32A1">
              <w:t>, numato datas, veiksmų planui atlikti. Kuria iliustracijas, analizes pristato ir rekomendacijas veiklos planui tobulinti siūlo  Mokytojų tarybos posėdžiuose.</w:t>
            </w:r>
          </w:p>
        </w:tc>
      </w:tr>
      <w:tr w:rsidR="00D33C92" w:rsidRPr="003F32A1" w:rsidTr="00D33C92">
        <w:tc>
          <w:tcPr>
            <w:tcW w:w="6912" w:type="dxa"/>
          </w:tcPr>
          <w:p w:rsidR="00D33C92" w:rsidRPr="00175169" w:rsidRDefault="00D33C92" w:rsidP="009A6A97">
            <w:pPr>
              <w:jc w:val="both"/>
              <w:rPr>
                <w:b/>
              </w:rPr>
            </w:pPr>
            <w:r w:rsidRPr="00175169">
              <w:rPr>
                <w:b/>
              </w:rPr>
              <w:t>4. Duomenų įvertinimo, sėkmės kriterijų išskyrimas.</w:t>
            </w:r>
          </w:p>
          <w:p w:rsidR="00D33C92" w:rsidRDefault="00D33C92" w:rsidP="009A6A97">
            <w:pPr>
              <w:jc w:val="both"/>
            </w:pPr>
            <w:r>
              <w:t xml:space="preserve">Sėkmės kriterijų </w:t>
            </w:r>
            <w:r w:rsidR="00683A79">
              <w:t xml:space="preserve"> </w:t>
            </w:r>
            <w:proofErr w:type="spellStart"/>
            <w:r>
              <w:t>kontekstualumas</w:t>
            </w:r>
            <w:proofErr w:type="spellEnd"/>
            <w:r>
              <w:t>, informatyvumas, darantys įtaką veikėjų elgesiui.</w:t>
            </w:r>
          </w:p>
          <w:p w:rsidR="00F22A65" w:rsidRPr="003F32A1" w:rsidRDefault="00F22A65" w:rsidP="009A6A97">
            <w:pPr>
              <w:jc w:val="both"/>
            </w:pPr>
          </w:p>
        </w:tc>
        <w:tc>
          <w:tcPr>
            <w:tcW w:w="2126" w:type="dxa"/>
          </w:tcPr>
          <w:p w:rsidR="00D33C92" w:rsidRPr="003F32A1" w:rsidRDefault="00D33C92" w:rsidP="009A6A97">
            <w:pPr>
              <w:jc w:val="both"/>
            </w:pPr>
            <w:r>
              <w:t>Gruodis, kovas, birželis</w:t>
            </w:r>
          </w:p>
        </w:tc>
        <w:tc>
          <w:tcPr>
            <w:tcW w:w="5104" w:type="dxa"/>
          </w:tcPr>
          <w:p w:rsidR="00D33C92" w:rsidRPr="003F32A1" w:rsidRDefault="00D33C92" w:rsidP="009A6A97">
            <w:pPr>
              <w:jc w:val="both"/>
            </w:pPr>
            <w:r>
              <w:t>VKĮ darbo grupė</w:t>
            </w:r>
            <w:r w:rsidRPr="003F32A1">
              <w:t>.</w:t>
            </w:r>
          </w:p>
        </w:tc>
      </w:tr>
      <w:tr w:rsidR="00D33C92" w:rsidRPr="003F32A1" w:rsidTr="00D33C92">
        <w:tc>
          <w:tcPr>
            <w:tcW w:w="6912" w:type="dxa"/>
          </w:tcPr>
          <w:p w:rsidR="00D33C92" w:rsidRPr="003F32A1" w:rsidRDefault="00D33C92" w:rsidP="00D33C92">
            <w:pPr>
              <w:jc w:val="both"/>
            </w:pPr>
            <w:r w:rsidRPr="00175169">
              <w:rPr>
                <w:b/>
              </w:rPr>
              <w:t>5. Pasirinktų sėkmės kriterijų išbandymas ir sprendimo priėmimas dėl jų.</w:t>
            </w:r>
            <w:r>
              <w:rPr>
                <w:b/>
              </w:rPr>
              <w:t xml:space="preserve"> </w:t>
            </w:r>
            <w:r>
              <w:t xml:space="preserve">Ar tinkamai pasirinktas kriterijus, ar suteikia svarbios informacijos apie tobulintinos veiklos pokytį, ar leidžia </w:t>
            </w:r>
            <w:r>
              <w:lastRenderedPageBreak/>
              <w:t>daryti poveikį lemiančius sprendimus?</w:t>
            </w:r>
          </w:p>
        </w:tc>
        <w:tc>
          <w:tcPr>
            <w:tcW w:w="2126" w:type="dxa"/>
          </w:tcPr>
          <w:p w:rsidR="00D33C92" w:rsidRDefault="00D33C92" w:rsidP="009A6A97">
            <w:pPr>
              <w:jc w:val="both"/>
            </w:pPr>
            <w:r>
              <w:lastRenderedPageBreak/>
              <w:t>I–III trimestrai</w:t>
            </w:r>
          </w:p>
          <w:p w:rsidR="00D33C92" w:rsidRDefault="00D33C92" w:rsidP="009A6A97">
            <w:pPr>
              <w:jc w:val="both"/>
            </w:pPr>
            <w:r w:rsidRPr="003F32A1">
              <w:t>Birželis</w:t>
            </w:r>
          </w:p>
          <w:p w:rsidR="00D33C92" w:rsidRDefault="00D33C92" w:rsidP="009A6A97">
            <w:pPr>
              <w:jc w:val="both"/>
            </w:pPr>
          </w:p>
          <w:p w:rsidR="00D33C92" w:rsidRPr="003F32A1" w:rsidRDefault="00D33C92" w:rsidP="009A6A97">
            <w:pPr>
              <w:jc w:val="both"/>
            </w:pPr>
          </w:p>
        </w:tc>
        <w:tc>
          <w:tcPr>
            <w:tcW w:w="5104" w:type="dxa"/>
          </w:tcPr>
          <w:p w:rsidR="00D33C92" w:rsidRPr="003F32A1" w:rsidRDefault="00D33C92" w:rsidP="009A6A97">
            <w:pPr>
              <w:jc w:val="both"/>
            </w:pPr>
            <w:r w:rsidRPr="003F32A1">
              <w:lastRenderedPageBreak/>
              <w:t xml:space="preserve">V. </w:t>
            </w:r>
            <w:proofErr w:type="spellStart"/>
            <w:r w:rsidRPr="003F32A1">
              <w:t>Jurgulienė</w:t>
            </w:r>
            <w:proofErr w:type="spellEnd"/>
          </w:p>
          <w:p w:rsidR="00D33C92" w:rsidRPr="003F32A1" w:rsidRDefault="00D33C92" w:rsidP="009A6A97">
            <w:pPr>
              <w:jc w:val="both"/>
            </w:pPr>
            <w:r>
              <w:t>VKĮ dar</w:t>
            </w:r>
            <w:r w:rsidR="00DE597F">
              <w:t>bo grupė</w:t>
            </w:r>
          </w:p>
        </w:tc>
      </w:tr>
      <w:tr w:rsidR="00D33C92" w:rsidRPr="003F32A1" w:rsidTr="00D33C92">
        <w:tc>
          <w:tcPr>
            <w:tcW w:w="6912" w:type="dxa"/>
          </w:tcPr>
          <w:p w:rsidR="00D33C92" w:rsidRPr="00175169" w:rsidRDefault="00F94BCB" w:rsidP="00D33C92">
            <w:pPr>
              <w:jc w:val="both"/>
              <w:rPr>
                <w:b/>
              </w:rPr>
            </w:pPr>
            <w:r>
              <w:rPr>
                <w:b/>
              </w:rPr>
              <w:lastRenderedPageBreak/>
              <w:t>6. Mokyklos veiklos kokybės įsivertinimas</w:t>
            </w:r>
            <w:r w:rsidR="00D33C92" w:rsidRPr="00175169">
              <w:rPr>
                <w:b/>
              </w:rPr>
              <w:t>.</w:t>
            </w:r>
            <w:r>
              <w:rPr>
                <w:b/>
              </w:rPr>
              <w:t xml:space="preserve"> </w:t>
            </w:r>
            <w:r w:rsidR="002754CC">
              <w:rPr>
                <w:b/>
              </w:rPr>
              <w:t xml:space="preserve">Pasirinktos sritys </w:t>
            </w:r>
            <w:r w:rsidR="00D33C92" w:rsidRPr="00175169">
              <w:rPr>
                <w:b/>
              </w:rPr>
              <w:t xml:space="preserve"> </w:t>
            </w:r>
            <w:r w:rsidR="002754CC">
              <w:t>g</w:t>
            </w:r>
            <w:r w:rsidR="00C3209F">
              <w:t>iluminiams tyrimui 2020-2021</w:t>
            </w:r>
            <w:r w:rsidR="00D33C92" w:rsidRPr="00175169">
              <w:t xml:space="preserve"> m</w:t>
            </w:r>
            <w:r w:rsidR="00683A79">
              <w:t xml:space="preserve"> </w:t>
            </w:r>
            <w:r w:rsidR="002754CC">
              <w:t>.m.</w:t>
            </w:r>
          </w:p>
        </w:tc>
        <w:tc>
          <w:tcPr>
            <w:tcW w:w="2126" w:type="dxa"/>
          </w:tcPr>
          <w:p w:rsidR="00D33C92" w:rsidRDefault="00D33C92" w:rsidP="009A6A97">
            <w:pPr>
              <w:jc w:val="both"/>
            </w:pPr>
            <w:r w:rsidRPr="003F32A1">
              <w:t>Birželis</w:t>
            </w:r>
          </w:p>
          <w:p w:rsidR="00D33C92" w:rsidRPr="003F32A1" w:rsidRDefault="00D33C92" w:rsidP="009A6A97">
            <w:pPr>
              <w:jc w:val="both"/>
            </w:pPr>
          </w:p>
        </w:tc>
        <w:tc>
          <w:tcPr>
            <w:tcW w:w="5104" w:type="dxa"/>
          </w:tcPr>
          <w:p w:rsidR="00D33C92" w:rsidRPr="003F32A1" w:rsidRDefault="00D33C92" w:rsidP="009A6A97">
            <w:pPr>
              <w:jc w:val="both"/>
            </w:pPr>
            <w:r>
              <w:t>VKĮ darbo grupė</w:t>
            </w:r>
          </w:p>
        </w:tc>
      </w:tr>
    </w:tbl>
    <w:p w:rsidR="006C668E" w:rsidRDefault="006C668E" w:rsidP="006C668E">
      <w:pPr>
        <w:spacing w:line="360" w:lineRule="auto"/>
        <w:jc w:val="center"/>
      </w:pPr>
      <w:r>
        <w:t>_____________________________________________</w:t>
      </w:r>
    </w:p>
    <w:p w:rsidR="006C668E" w:rsidRDefault="006C668E" w:rsidP="006C668E">
      <w:r>
        <w:t>SUDERINTA</w:t>
      </w:r>
    </w:p>
    <w:p w:rsidR="006C668E" w:rsidRDefault="006C668E" w:rsidP="006C668E">
      <w:r>
        <w:t>Mokyklos tarybos</w:t>
      </w:r>
    </w:p>
    <w:p w:rsidR="006C668E" w:rsidRDefault="006C668E" w:rsidP="006C668E">
      <w:r>
        <w:t>201</w:t>
      </w:r>
      <w:r w:rsidR="00C3209F">
        <w:t>9</w:t>
      </w:r>
      <w:r>
        <w:t xml:space="preserve"> m. rugpjūčio </w:t>
      </w:r>
      <w:r w:rsidR="00683A79">
        <w:t>3</w:t>
      </w:r>
      <w:r w:rsidR="00B97DEE">
        <w:t>0</w:t>
      </w:r>
      <w:r>
        <w:t xml:space="preserve"> d. posėdžio</w:t>
      </w:r>
    </w:p>
    <w:p w:rsidR="006C668E" w:rsidRDefault="002754CC" w:rsidP="006C668E">
      <w:r>
        <w:t>protokoliniu nutarimas</w:t>
      </w:r>
    </w:p>
    <w:p w:rsidR="00123C7C" w:rsidRDefault="006C668E" w:rsidP="00D33C92">
      <w:r>
        <w:t>(protokolas Nr. V</w:t>
      </w:r>
      <w:r w:rsidR="00B97DEE">
        <w:t>15</w:t>
      </w:r>
      <w:bookmarkStart w:id="0" w:name="_GoBack"/>
      <w:bookmarkEnd w:id="0"/>
      <w:r>
        <w:t>–</w:t>
      </w:r>
      <w:r w:rsidR="00B97DEE">
        <w:t>3</w:t>
      </w:r>
      <w:r>
        <w:t>)</w:t>
      </w:r>
    </w:p>
    <w:p w:rsidR="00D14667" w:rsidRDefault="00D14667"/>
    <w:sectPr w:rsidR="00D14667" w:rsidSect="00E3787E">
      <w:headerReference w:type="even" r:id="rId7"/>
      <w:headerReference w:type="default" r:id="rId8"/>
      <w:pgSz w:w="16838" w:h="11906" w:orient="landscape"/>
      <w:pgMar w:top="1134" w:right="998" w:bottom="567" w:left="1134" w:header="567" w:footer="567" w:gutter="0"/>
      <w:pgNumType w:start="2"/>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5ED" w:rsidRDefault="004855ED">
      <w:r>
        <w:separator/>
      </w:r>
    </w:p>
  </w:endnote>
  <w:endnote w:type="continuationSeparator" w:id="0">
    <w:p w:rsidR="004855ED" w:rsidRDefault="0048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noPro-Regular">
    <w:altName w:val="Times New Roman"/>
    <w:panose1 w:val="00000000000000000000"/>
    <w:charset w:val="EE"/>
    <w:family w:val="roman"/>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5ED" w:rsidRDefault="004855ED">
      <w:r>
        <w:separator/>
      </w:r>
    </w:p>
  </w:footnote>
  <w:footnote w:type="continuationSeparator" w:id="0">
    <w:p w:rsidR="004855ED" w:rsidRDefault="00485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9EE" w:rsidRDefault="001B39EE" w:rsidP="001766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39EE" w:rsidRDefault="001B39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9EE" w:rsidRDefault="001B39EE" w:rsidP="001766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7DEE">
      <w:rPr>
        <w:rStyle w:val="PageNumber"/>
        <w:noProof/>
      </w:rPr>
      <w:t>17</w:t>
    </w:r>
    <w:r>
      <w:rPr>
        <w:rStyle w:val="PageNumber"/>
      </w:rPr>
      <w:fldChar w:fldCharType="end"/>
    </w:r>
  </w:p>
  <w:p w:rsidR="001B39EE" w:rsidRDefault="001B3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37E0D"/>
    <w:multiLevelType w:val="hybridMultilevel"/>
    <w:tmpl w:val="1D525082"/>
    <w:lvl w:ilvl="0" w:tplc="0DD85C56">
      <w:start w:val="1"/>
      <w:numFmt w:val="bullet"/>
      <w:lvlText w:val=""/>
      <w:lvlJc w:val="left"/>
      <w:pPr>
        <w:tabs>
          <w:tab w:val="num" w:pos="720"/>
        </w:tabs>
        <w:ind w:left="720" w:hanging="360"/>
      </w:pPr>
      <w:rPr>
        <w:rFonts w:ascii="Wingdings" w:hAnsi="Wingdings" w:hint="default"/>
      </w:rPr>
    </w:lvl>
    <w:lvl w:ilvl="1" w:tplc="D2A21322" w:tentative="1">
      <w:start w:val="1"/>
      <w:numFmt w:val="bullet"/>
      <w:lvlText w:val=""/>
      <w:lvlJc w:val="left"/>
      <w:pPr>
        <w:tabs>
          <w:tab w:val="num" w:pos="1440"/>
        </w:tabs>
        <w:ind w:left="1440" w:hanging="360"/>
      </w:pPr>
      <w:rPr>
        <w:rFonts w:ascii="Wingdings" w:hAnsi="Wingdings" w:hint="default"/>
      </w:rPr>
    </w:lvl>
    <w:lvl w:ilvl="2" w:tplc="5C00CD78" w:tentative="1">
      <w:start w:val="1"/>
      <w:numFmt w:val="bullet"/>
      <w:lvlText w:val=""/>
      <w:lvlJc w:val="left"/>
      <w:pPr>
        <w:tabs>
          <w:tab w:val="num" w:pos="2160"/>
        </w:tabs>
        <w:ind w:left="2160" w:hanging="360"/>
      </w:pPr>
      <w:rPr>
        <w:rFonts w:ascii="Wingdings" w:hAnsi="Wingdings" w:hint="default"/>
      </w:rPr>
    </w:lvl>
    <w:lvl w:ilvl="3" w:tplc="06DC723C" w:tentative="1">
      <w:start w:val="1"/>
      <w:numFmt w:val="bullet"/>
      <w:lvlText w:val=""/>
      <w:lvlJc w:val="left"/>
      <w:pPr>
        <w:tabs>
          <w:tab w:val="num" w:pos="2880"/>
        </w:tabs>
        <w:ind w:left="2880" w:hanging="360"/>
      </w:pPr>
      <w:rPr>
        <w:rFonts w:ascii="Wingdings" w:hAnsi="Wingdings" w:hint="default"/>
      </w:rPr>
    </w:lvl>
    <w:lvl w:ilvl="4" w:tplc="E494AC54" w:tentative="1">
      <w:start w:val="1"/>
      <w:numFmt w:val="bullet"/>
      <w:lvlText w:val=""/>
      <w:lvlJc w:val="left"/>
      <w:pPr>
        <w:tabs>
          <w:tab w:val="num" w:pos="3600"/>
        </w:tabs>
        <w:ind w:left="3600" w:hanging="360"/>
      </w:pPr>
      <w:rPr>
        <w:rFonts w:ascii="Wingdings" w:hAnsi="Wingdings" w:hint="default"/>
      </w:rPr>
    </w:lvl>
    <w:lvl w:ilvl="5" w:tplc="98461E16" w:tentative="1">
      <w:start w:val="1"/>
      <w:numFmt w:val="bullet"/>
      <w:lvlText w:val=""/>
      <w:lvlJc w:val="left"/>
      <w:pPr>
        <w:tabs>
          <w:tab w:val="num" w:pos="4320"/>
        </w:tabs>
        <w:ind w:left="4320" w:hanging="360"/>
      </w:pPr>
      <w:rPr>
        <w:rFonts w:ascii="Wingdings" w:hAnsi="Wingdings" w:hint="default"/>
      </w:rPr>
    </w:lvl>
    <w:lvl w:ilvl="6" w:tplc="B3100D38" w:tentative="1">
      <w:start w:val="1"/>
      <w:numFmt w:val="bullet"/>
      <w:lvlText w:val=""/>
      <w:lvlJc w:val="left"/>
      <w:pPr>
        <w:tabs>
          <w:tab w:val="num" w:pos="5040"/>
        </w:tabs>
        <w:ind w:left="5040" w:hanging="360"/>
      </w:pPr>
      <w:rPr>
        <w:rFonts w:ascii="Wingdings" w:hAnsi="Wingdings" w:hint="default"/>
      </w:rPr>
    </w:lvl>
    <w:lvl w:ilvl="7" w:tplc="58D8D922" w:tentative="1">
      <w:start w:val="1"/>
      <w:numFmt w:val="bullet"/>
      <w:lvlText w:val=""/>
      <w:lvlJc w:val="left"/>
      <w:pPr>
        <w:tabs>
          <w:tab w:val="num" w:pos="5760"/>
        </w:tabs>
        <w:ind w:left="5760" w:hanging="360"/>
      </w:pPr>
      <w:rPr>
        <w:rFonts w:ascii="Wingdings" w:hAnsi="Wingdings" w:hint="default"/>
      </w:rPr>
    </w:lvl>
    <w:lvl w:ilvl="8" w:tplc="94D080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460D75"/>
    <w:multiLevelType w:val="hybridMultilevel"/>
    <w:tmpl w:val="FEE891C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2A4F466E"/>
    <w:multiLevelType w:val="hybridMultilevel"/>
    <w:tmpl w:val="2EB2C9E0"/>
    <w:lvl w:ilvl="0" w:tplc="0427000F">
      <w:start w:val="1"/>
      <w:numFmt w:val="decimal"/>
      <w:lvlText w:val="%1."/>
      <w:lvlJc w:val="left"/>
      <w:pPr>
        <w:tabs>
          <w:tab w:val="num" w:pos="720"/>
        </w:tabs>
        <w:ind w:left="720" w:hanging="360"/>
      </w:pPr>
    </w:lvl>
    <w:lvl w:ilvl="1" w:tplc="12441BDE">
      <w:start w:val="1"/>
      <w:numFmt w:val="decimal"/>
      <w:lvlText w:val="%2"/>
      <w:lvlJc w:val="left"/>
      <w:pPr>
        <w:tabs>
          <w:tab w:val="num" w:pos="1440"/>
        </w:tabs>
        <w:ind w:left="1440" w:hanging="360"/>
      </w:pPr>
      <w:rPr>
        <w:rFonts w:hint="default"/>
        <w:b/>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2B807FAE"/>
    <w:multiLevelType w:val="hybridMultilevel"/>
    <w:tmpl w:val="FB80199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306131E8"/>
    <w:multiLevelType w:val="hybridMultilevel"/>
    <w:tmpl w:val="05700958"/>
    <w:lvl w:ilvl="0" w:tplc="F5C63B3E">
      <w:start w:val="1"/>
      <w:numFmt w:val="bullet"/>
      <w:lvlText w:val=""/>
      <w:lvlJc w:val="left"/>
      <w:pPr>
        <w:tabs>
          <w:tab w:val="num" w:pos="720"/>
        </w:tabs>
        <w:ind w:left="720" w:hanging="360"/>
      </w:pPr>
      <w:rPr>
        <w:rFonts w:ascii="Wingdings" w:hAnsi="Wingdings" w:hint="default"/>
      </w:rPr>
    </w:lvl>
    <w:lvl w:ilvl="1" w:tplc="1612F41C" w:tentative="1">
      <w:start w:val="1"/>
      <w:numFmt w:val="bullet"/>
      <w:lvlText w:val=""/>
      <w:lvlJc w:val="left"/>
      <w:pPr>
        <w:tabs>
          <w:tab w:val="num" w:pos="1440"/>
        </w:tabs>
        <w:ind w:left="1440" w:hanging="360"/>
      </w:pPr>
      <w:rPr>
        <w:rFonts w:ascii="Wingdings" w:hAnsi="Wingdings" w:hint="default"/>
      </w:rPr>
    </w:lvl>
    <w:lvl w:ilvl="2" w:tplc="8DAEB8D8" w:tentative="1">
      <w:start w:val="1"/>
      <w:numFmt w:val="bullet"/>
      <w:lvlText w:val=""/>
      <w:lvlJc w:val="left"/>
      <w:pPr>
        <w:tabs>
          <w:tab w:val="num" w:pos="2160"/>
        </w:tabs>
        <w:ind w:left="2160" w:hanging="360"/>
      </w:pPr>
      <w:rPr>
        <w:rFonts w:ascii="Wingdings" w:hAnsi="Wingdings" w:hint="default"/>
      </w:rPr>
    </w:lvl>
    <w:lvl w:ilvl="3" w:tplc="A61ABF90" w:tentative="1">
      <w:start w:val="1"/>
      <w:numFmt w:val="bullet"/>
      <w:lvlText w:val=""/>
      <w:lvlJc w:val="left"/>
      <w:pPr>
        <w:tabs>
          <w:tab w:val="num" w:pos="2880"/>
        </w:tabs>
        <w:ind w:left="2880" w:hanging="360"/>
      </w:pPr>
      <w:rPr>
        <w:rFonts w:ascii="Wingdings" w:hAnsi="Wingdings" w:hint="default"/>
      </w:rPr>
    </w:lvl>
    <w:lvl w:ilvl="4" w:tplc="92EE408A" w:tentative="1">
      <w:start w:val="1"/>
      <w:numFmt w:val="bullet"/>
      <w:lvlText w:val=""/>
      <w:lvlJc w:val="left"/>
      <w:pPr>
        <w:tabs>
          <w:tab w:val="num" w:pos="3600"/>
        </w:tabs>
        <w:ind w:left="3600" w:hanging="360"/>
      </w:pPr>
      <w:rPr>
        <w:rFonts w:ascii="Wingdings" w:hAnsi="Wingdings" w:hint="default"/>
      </w:rPr>
    </w:lvl>
    <w:lvl w:ilvl="5" w:tplc="5B84368A" w:tentative="1">
      <w:start w:val="1"/>
      <w:numFmt w:val="bullet"/>
      <w:lvlText w:val=""/>
      <w:lvlJc w:val="left"/>
      <w:pPr>
        <w:tabs>
          <w:tab w:val="num" w:pos="4320"/>
        </w:tabs>
        <w:ind w:left="4320" w:hanging="360"/>
      </w:pPr>
      <w:rPr>
        <w:rFonts w:ascii="Wingdings" w:hAnsi="Wingdings" w:hint="default"/>
      </w:rPr>
    </w:lvl>
    <w:lvl w:ilvl="6" w:tplc="C82CE97E" w:tentative="1">
      <w:start w:val="1"/>
      <w:numFmt w:val="bullet"/>
      <w:lvlText w:val=""/>
      <w:lvlJc w:val="left"/>
      <w:pPr>
        <w:tabs>
          <w:tab w:val="num" w:pos="5040"/>
        </w:tabs>
        <w:ind w:left="5040" w:hanging="360"/>
      </w:pPr>
      <w:rPr>
        <w:rFonts w:ascii="Wingdings" w:hAnsi="Wingdings" w:hint="default"/>
      </w:rPr>
    </w:lvl>
    <w:lvl w:ilvl="7" w:tplc="0C045FB2" w:tentative="1">
      <w:start w:val="1"/>
      <w:numFmt w:val="bullet"/>
      <w:lvlText w:val=""/>
      <w:lvlJc w:val="left"/>
      <w:pPr>
        <w:tabs>
          <w:tab w:val="num" w:pos="5760"/>
        </w:tabs>
        <w:ind w:left="5760" w:hanging="360"/>
      </w:pPr>
      <w:rPr>
        <w:rFonts w:ascii="Wingdings" w:hAnsi="Wingdings" w:hint="default"/>
      </w:rPr>
    </w:lvl>
    <w:lvl w:ilvl="8" w:tplc="B11E7E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376A4"/>
    <w:multiLevelType w:val="hybridMultilevel"/>
    <w:tmpl w:val="6FE2B36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438D46F0"/>
    <w:multiLevelType w:val="hybridMultilevel"/>
    <w:tmpl w:val="590EBF82"/>
    <w:lvl w:ilvl="0" w:tplc="63FC182E">
      <w:start w:val="1"/>
      <w:numFmt w:val="bullet"/>
      <w:lvlText w:val=""/>
      <w:lvlJc w:val="left"/>
      <w:pPr>
        <w:tabs>
          <w:tab w:val="num" w:pos="720"/>
        </w:tabs>
        <w:ind w:left="720" w:hanging="360"/>
      </w:pPr>
      <w:rPr>
        <w:rFonts w:ascii="Wingdings" w:hAnsi="Wingdings" w:hint="default"/>
      </w:rPr>
    </w:lvl>
    <w:lvl w:ilvl="1" w:tplc="00DE9108" w:tentative="1">
      <w:start w:val="1"/>
      <w:numFmt w:val="bullet"/>
      <w:lvlText w:val=""/>
      <w:lvlJc w:val="left"/>
      <w:pPr>
        <w:tabs>
          <w:tab w:val="num" w:pos="1440"/>
        </w:tabs>
        <w:ind w:left="1440" w:hanging="360"/>
      </w:pPr>
      <w:rPr>
        <w:rFonts w:ascii="Wingdings" w:hAnsi="Wingdings" w:hint="default"/>
      </w:rPr>
    </w:lvl>
    <w:lvl w:ilvl="2" w:tplc="7574605C" w:tentative="1">
      <w:start w:val="1"/>
      <w:numFmt w:val="bullet"/>
      <w:lvlText w:val=""/>
      <w:lvlJc w:val="left"/>
      <w:pPr>
        <w:tabs>
          <w:tab w:val="num" w:pos="2160"/>
        </w:tabs>
        <w:ind w:left="2160" w:hanging="360"/>
      </w:pPr>
      <w:rPr>
        <w:rFonts w:ascii="Wingdings" w:hAnsi="Wingdings" w:hint="default"/>
      </w:rPr>
    </w:lvl>
    <w:lvl w:ilvl="3" w:tplc="3B6E426E" w:tentative="1">
      <w:start w:val="1"/>
      <w:numFmt w:val="bullet"/>
      <w:lvlText w:val=""/>
      <w:lvlJc w:val="left"/>
      <w:pPr>
        <w:tabs>
          <w:tab w:val="num" w:pos="2880"/>
        </w:tabs>
        <w:ind w:left="2880" w:hanging="360"/>
      </w:pPr>
      <w:rPr>
        <w:rFonts w:ascii="Wingdings" w:hAnsi="Wingdings" w:hint="default"/>
      </w:rPr>
    </w:lvl>
    <w:lvl w:ilvl="4" w:tplc="F90606B2" w:tentative="1">
      <w:start w:val="1"/>
      <w:numFmt w:val="bullet"/>
      <w:lvlText w:val=""/>
      <w:lvlJc w:val="left"/>
      <w:pPr>
        <w:tabs>
          <w:tab w:val="num" w:pos="3600"/>
        </w:tabs>
        <w:ind w:left="3600" w:hanging="360"/>
      </w:pPr>
      <w:rPr>
        <w:rFonts w:ascii="Wingdings" w:hAnsi="Wingdings" w:hint="default"/>
      </w:rPr>
    </w:lvl>
    <w:lvl w:ilvl="5" w:tplc="45D4372A" w:tentative="1">
      <w:start w:val="1"/>
      <w:numFmt w:val="bullet"/>
      <w:lvlText w:val=""/>
      <w:lvlJc w:val="left"/>
      <w:pPr>
        <w:tabs>
          <w:tab w:val="num" w:pos="4320"/>
        </w:tabs>
        <w:ind w:left="4320" w:hanging="360"/>
      </w:pPr>
      <w:rPr>
        <w:rFonts w:ascii="Wingdings" w:hAnsi="Wingdings" w:hint="default"/>
      </w:rPr>
    </w:lvl>
    <w:lvl w:ilvl="6" w:tplc="B0DA106A" w:tentative="1">
      <w:start w:val="1"/>
      <w:numFmt w:val="bullet"/>
      <w:lvlText w:val=""/>
      <w:lvlJc w:val="left"/>
      <w:pPr>
        <w:tabs>
          <w:tab w:val="num" w:pos="5040"/>
        </w:tabs>
        <w:ind w:left="5040" w:hanging="360"/>
      </w:pPr>
      <w:rPr>
        <w:rFonts w:ascii="Wingdings" w:hAnsi="Wingdings" w:hint="default"/>
      </w:rPr>
    </w:lvl>
    <w:lvl w:ilvl="7" w:tplc="33D2808C" w:tentative="1">
      <w:start w:val="1"/>
      <w:numFmt w:val="bullet"/>
      <w:lvlText w:val=""/>
      <w:lvlJc w:val="left"/>
      <w:pPr>
        <w:tabs>
          <w:tab w:val="num" w:pos="5760"/>
        </w:tabs>
        <w:ind w:left="5760" w:hanging="360"/>
      </w:pPr>
      <w:rPr>
        <w:rFonts w:ascii="Wingdings" w:hAnsi="Wingdings" w:hint="default"/>
      </w:rPr>
    </w:lvl>
    <w:lvl w:ilvl="8" w:tplc="1206CB0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911522"/>
    <w:multiLevelType w:val="hybridMultilevel"/>
    <w:tmpl w:val="C13CAF5A"/>
    <w:lvl w:ilvl="0" w:tplc="9FFC206C">
      <w:start w:val="1"/>
      <w:numFmt w:val="bullet"/>
      <w:lvlText w:val=""/>
      <w:lvlJc w:val="left"/>
      <w:pPr>
        <w:tabs>
          <w:tab w:val="num" w:pos="720"/>
        </w:tabs>
        <w:ind w:left="720" w:hanging="360"/>
      </w:pPr>
      <w:rPr>
        <w:rFonts w:ascii="Wingdings" w:hAnsi="Wingdings" w:hint="default"/>
      </w:rPr>
    </w:lvl>
    <w:lvl w:ilvl="1" w:tplc="59FC89E6" w:tentative="1">
      <w:start w:val="1"/>
      <w:numFmt w:val="bullet"/>
      <w:lvlText w:val=""/>
      <w:lvlJc w:val="left"/>
      <w:pPr>
        <w:tabs>
          <w:tab w:val="num" w:pos="1440"/>
        </w:tabs>
        <w:ind w:left="1440" w:hanging="360"/>
      </w:pPr>
      <w:rPr>
        <w:rFonts w:ascii="Wingdings" w:hAnsi="Wingdings" w:hint="default"/>
      </w:rPr>
    </w:lvl>
    <w:lvl w:ilvl="2" w:tplc="E564DCE4" w:tentative="1">
      <w:start w:val="1"/>
      <w:numFmt w:val="bullet"/>
      <w:lvlText w:val=""/>
      <w:lvlJc w:val="left"/>
      <w:pPr>
        <w:tabs>
          <w:tab w:val="num" w:pos="2160"/>
        </w:tabs>
        <w:ind w:left="2160" w:hanging="360"/>
      </w:pPr>
      <w:rPr>
        <w:rFonts w:ascii="Wingdings" w:hAnsi="Wingdings" w:hint="default"/>
      </w:rPr>
    </w:lvl>
    <w:lvl w:ilvl="3" w:tplc="9C945E48" w:tentative="1">
      <w:start w:val="1"/>
      <w:numFmt w:val="bullet"/>
      <w:lvlText w:val=""/>
      <w:lvlJc w:val="left"/>
      <w:pPr>
        <w:tabs>
          <w:tab w:val="num" w:pos="2880"/>
        </w:tabs>
        <w:ind w:left="2880" w:hanging="360"/>
      </w:pPr>
      <w:rPr>
        <w:rFonts w:ascii="Wingdings" w:hAnsi="Wingdings" w:hint="default"/>
      </w:rPr>
    </w:lvl>
    <w:lvl w:ilvl="4" w:tplc="78DE6E00" w:tentative="1">
      <w:start w:val="1"/>
      <w:numFmt w:val="bullet"/>
      <w:lvlText w:val=""/>
      <w:lvlJc w:val="left"/>
      <w:pPr>
        <w:tabs>
          <w:tab w:val="num" w:pos="3600"/>
        </w:tabs>
        <w:ind w:left="3600" w:hanging="360"/>
      </w:pPr>
      <w:rPr>
        <w:rFonts w:ascii="Wingdings" w:hAnsi="Wingdings" w:hint="default"/>
      </w:rPr>
    </w:lvl>
    <w:lvl w:ilvl="5" w:tplc="6674DA02" w:tentative="1">
      <w:start w:val="1"/>
      <w:numFmt w:val="bullet"/>
      <w:lvlText w:val=""/>
      <w:lvlJc w:val="left"/>
      <w:pPr>
        <w:tabs>
          <w:tab w:val="num" w:pos="4320"/>
        </w:tabs>
        <w:ind w:left="4320" w:hanging="360"/>
      </w:pPr>
      <w:rPr>
        <w:rFonts w:ascii="Wingdings" w:hAnsi="Wingdings" w:hint="default"/>
      </w:rPr>
    </w:lvl>
    <w:lvl w:ilvl="6" w:tplc="30AA76B4" w:tentative="1">
      <w:start w:val="1"/>
      <w:numFmt w:val="bullet"/>
      <w:lvlText w:val=""/>
      <w:lvlJc w:val="left"/>
      <w:pPr>
        <w:tabs>
          <w:tab w:val="num" w:pos="5040"/>
        </w:tabs>
        <w:ind w:left="5040" w:hanging="360"/>
      </w:pPr>
      <w:rPr>
        <w:rFonts w:ascii="Wingdings" w:hAnsi="Wingdings" w:hint="default"/>
      </w:rPr>
    </w:lvl>
    <w:lvl w:ilvl="7" w:tplc="6FE052EA" w:tentative="1">
      <w:start w:val="1"/>
      <w:numFmt w:val="bullet"/>
      <w:lvlText w:val=""/>
      <w:lvlJc w:val="left"/>
      <w:pPr>
        <w:tabs>
          <w:tab w:val="num" w:pos="5760"/>
        </w:tabs>
        <w:ind w:left="5760" w:hanging="360"/>
      </w:pPr>
      <w:rPr>
        <w:rFonts w:ascii="Wingdings" w:hAnsi="Wingdings" w:hint="default"/>
      </w:rPr>
    </w:lvl>
    <w:lvl w:ilvl="8" w:tplc="5E88E63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B743E8"/>
    <w:multiLevelType w:val="hybridMultilevel"/>
    <w:tmpl w:val="D868A234"/>
    <w:lvl w:ilvl="0" w:tplc="0DFAB488">
      <w:start w:val="1"/>
      <w:numFmt w:val="bullet"/>
      <w:lvlText w:val=""/>
      <w:lvlJc w:val="left"/>
      <w:pPr>
        <w:tabs>
          <w:tab w:val="num" w:pos="720"/>
        </w:tabs>
        <w:ind w:left="720" w:hanging="360"/>
      </w:pPr>
      <w:rPr>
        <w:rFonts w:ascii="Wingdings" w:hAnsi="Wingdings" w:hint="default"/>
      </w:rPr>
    </w:lvl>
    <w:lvl w:ilvl="1" w:tplc="48263A04" w:tentative="1">
      <w:start w:val="1"/>
      <w:numFmt w:val="bullet"/>
      <w:lvlText w:val=""/>
      <w:lvlJc w:val="left"/>
      <w:pPr>
        <w:tabs>
          <w:tab w:val="num" w:pos="1440"/>
        </w:tabs>
        <w:ind w:left="1440" w:hanging="360"/>
      </w:pPr>
      <w:rPr>
        <w:rFonts w:ascii="Wingdings" w:hAnsi="Wingdings" w:hint="default"/>
      </w:rPr>
    </w:lvl>
    <w:lvl w:ilvl="2" w:tplc="005C0D58" w:tentative="1">
      <w:start w:val="1"/>
      <w:numFmt w:val="bullet"/>
      <w:lvlText w:val=""/>
      <w:lvlJc w:val="left"/>
      <w:pPr>
        <w:tabs>
          <w:tab w:val="num" w:pos="2160"/>
        </w:tabs>
        <w:ind w:left="2160" w:hanging="360"/>
      </w:pPr>
      <w:rPr>
        <w:rFonts w:ascii="Wingdings" w:hAnsi="Wingdings" w:hint="default"/>
      </w:rPr>
    </w:lvl>
    <w:lvl w:ilvl="3" w:tplc="2E9807EE" w:tentative="1">
      <w:start w:val="1"/>
      <w:numFmt w:val="bullet"/>
      <w:lvlText w:val=""/>
      <w:lvlJc w:val="left"/>
      <w:pPr>
        <w:tabs>
          <w:tab w:val="num" w:pos="2880"/>
        </w:tabs>
        <w:ind w:left="2880" w:hanging="360"/>
      </w:pPr>
      <w:rPr>
        <w:rFonts w:ascii="Wingdings" w:hAnsi="Wingdings" w:hint="default"/>
      </w:rPr>
    </w:lvl>
    <w:lvl w:ilvl="4" w:tplc="8F1465C2" w:tentative="1">
      <w:start w:val="1"/>
      <w:numFmt w:val="bullet"/>
      <w:lvlText w:val=""/>
      <w:lvlJc w:val="left"/>
      <w:pPr>
        <w:tabs>
          <w:tab w:val="num" w:pos="3600"/>
        </w:tabs>
        <w:ind w:left="3600" w:hanging="360"/>
      </w:pPr>
      <w:rPr>
        <w:rFonts w:ascii="Wingdings" w:hAnsi="Wingdings" w:hint="default"/>
      </w:rPr>
    </w:lvl>
    <w:lvl w:ilvl="5" w:tplc="36889044" w:tentative="1">
      <w:start w:val="1"/>
      <w:numFmt w:val="bullet"/>
      <w:lvlText w:val=""/>
      <w:lvlJc w:val="left"/>
      <w:pPr>
        <w:tabs>
          <w:tab w:val="num" w:pos="4320"/>
        </w:tabs>
        <w:ind w:left="4320" w:hanging="360"/>
      </w:pPr>
      <w:rPr>
        <w:rFonts w:ascii="Wingdings" w:hAnsi="Wingdings" w:hint="default"/>
      </w:rPr>
    </w:lvl>
    <w:lvl w:ilvl="6" w:tplc="020AABC8" w:tentative="1">
      <w:start w:val="1"/>
      <w:numFmt w:val="bullet"/>
      <w:lvlText w:val=""/>
      <w:lvlJc w:val="left"/>
      <w:pPr>
        <w:tabs>
          <w:tab w:val="num" w:pos="5040"/>
        </w:tabs>
        <w:ind w:left="5040" w:hanging="360"/>
      </w:pPr>
      <w:rPr>
        <w:rFonts w:ascii="Wingdings" w:hAnsi="Wingdings" w:hint="default"/>
      </w:rPr>
    </w:lvl>
    <w:lvl w:ilvl="7" w:tplc="B1A6A5D2" w:tentative="1">
      <w:start w:val="1"/>
      <w:numFmt w:val="bullet"/>
      <w:lvlText w:val=""/>
      <w:lvlJc w:val="left"/>
      <w:pPr>
        <w:tabs>
          <w:tab w:val="num" w:pos="5760"/>
        </w:tabs>
        <w:ind w:left="5760" w:hanging="360"/>
      </w:pPr>
      <w:rPr>
        <w:rFonts w:ascii="Wingdings" w:hAnsi="Wingdings" w:hint="default"/>
      </w:rPr>
    </w:lvl>
    <w:lvl w:ilvl="8" w:tplc="D60AFF8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4D202B"/>
    <w:multiLevelType w:val="hybridMultilevel"/>
    <w:tmpl w:val="92344C5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51BB3897"/>
    <w:multiLevelType w:val="hybridMultilevel"/>
    <w:tmpl w:val="8B5A66F0"/>
    <w:lvl w:ilvl="0" w:tplc="7F42A5B0">
      <w:start w:val="1"/>
      <w:numFmt w:val="bullet"/>
      <w:lvlText w:val=""/>
      <w:lvlJc w:val="left"/>
      <w:pPr>
        <w:tabs>
          <w:tab w:val="num" w:pos="720"/>
        </w:tabs>
        <w:ind w:left="720" w:hanging="360"/>
      </w:pPr>
      <w:rPr>
        <w:rFonts w:ascii="Wingdings" w:hAnsi="Wingdings" w:hint="default"/>
      </w:rPr>
    </w:lvl>
    <w:lvl w:ilvl="1" w:tplc="E5081A36" w:tentative="1">
      <w:start w:val="1"/>
      <w:numFmt w:val="bullet"/>
      <w:lvlText w:val=""/>
      <w:lvlJc w:val="left"/>
      <w:pPr>
        <w:tabs>
          <w:tab w:val="num" w:pos="1440"/>
        </w:tabs>
        <w:ind w:left="1440" w:hanging="360"/>
      </w:pPr>
      <w:rPr>
        <w:rFonts w:ascii="Wingdings" w:hAnsi="Wingdings" w:hint="default"/>
      </w:rPr>
    </w:lvl>
    <w:lvl w:ilvl="2" w:tplc="CB8A2A90" w:tentative="1">
      <w:start w:val="1"/>
      <w:numFmt w:val="bullet"/>
      <w:lvlText w:val=""/>
      <w:lvlJc w:val="left"/>
      <w:pPr>
        <w:tabs>
          <w:tab w:val="num" w:pos="2160"/>
        </w:tabs>
        <w:ind w:left="2160" w:hanging="360"/>
      </w:pPr>
      <w:rPr>
        <w:rFonts w:ascii="Wingdings" w:hAnsi="Wingdings" w:hint="default"/>
      </w:rPr>
    </w:lvl>
    <w:lvl w:ilvl="3" w:tplc="3D543E3C" w:tentative="1">
      <w:start w:val="1"/>
      <w:numFmt w:val="bullet"/>
      <w:lvlText w:val=""/>
      <w:lvlJc w:val="left"/>
      <w:pPr>
        <w:tabs>
          <w:tab w:val="num" w:pos="2880"/>
        </w:tabs>
        <w:ind w:left="2880" w:hanging="360"/>
      </w:pPr>
      <w:rPr>
        <w:rFonts w:ascii="Wingdings" w:hAnsi="Wingdings" w:hint="default"/>
      </w:rPr>
    </w:lvl>
    <w:lvl w:ilvl="4" w:tplc="F52AD13A" w:tentative="1">
      <w:start w:val="1"/>
      <w:numFmt w:val="bullet"/>
      <w:lvlText w:val=""/>
      <w:lvlJc w:val="left"/>
      <w:pPr>
        <w:tabs>
          <w:tab w:val="num" w:pos="3600"/>
        </w:tabs>
        <w:ind w:left="3600" w:hanging="360"/>
      </w:pPr>
      <w:rPr>
        <w:rFonts w:ascii="Wingdings" w:hAnsi="Wingdings" w:hint="default"/>
      </w:rPr>
    </w:lvl>
    <w:lvl w:ilvl="5" w:tplc="42809E90" w:tentative="1">
      <w:start w:val="1"/>
      <w:numFmt w:val="bullet"/>
      <w:lvlText w:val=""/>
      <w:lvlJc w:val="left"/>
      <w:pPr>
        <w:tabs>
          <w:tab w:val="num" w:pos="4320"/>
        </w:tabs>
        <w:ind w:left="4320" w:hanging="360"/>
      </w:pPr>
      <w:rPr>
        <w:rFonts w:ascii="Wingdings" w:hAnsi="Wingdings" w:hint="default"/>
      </w:rPr>
    </w:lvl>
    <w:lvl w:ilvl="6" w:tplc="8A068ADE" w:tentative="1">
      <w:start w:val="1"/>
      <w:numFmt w:val="bullet"/>
      <w:lvlText w:val=""/>
      <w:lvlJc w:val="left"/>
      <w:pPr>
        <w:tabs>
          <w:tab w:val="num" w:pos="5040"/>
        </w:tabs>
        <w:ind w:left="5040" w:hanging="360"/>
      </w:pPr>
      <w:rPr>
        <w:rFonts w:ascii="Wingdings" w:hAnsi="Wingdings" w:hint="default"/>
      </w:rPr>
    </w:lvl>
    <w:lvl w:ilvl="7" w:tplc="E77079AC" w:tentative="1">
      <w:start w:val="1"/>
      <w:numFmt w:val="bullet"/>
      <w:lvlText w:val=""/>
      <w:lvlJc w:val="left"/>
      <w:pPr>
        <w:tabs>
          <w:tab w:val="num" w:pos="5760"/>
        </w:tabs>
        <w:ind w:left="5760" w:hanging="360"/>
      </w:pPr>
      <w:rPr>
        <w:rFonts w:ascii="Wingdings" w:hAnsi="Wingdings" w:hint="default"/>
      </w:rPr>
    </w:lvl>
    <w:lvl w:ilvl="8" w:tplc="33A00B6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5A43C1"/>
    <w:multiLevelType w:val="hybridMultilevel"/>
    <w:tmpl w:val="27624DB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5DCB0EE6"/>
    <w:multiLevelType w:val="hybridMultilevel"/>
    <w:tmpl w:val="6ABAFC32"/>
    <w:lvl w:ilvl="0" w:tplc="D0284A70">
      <w:start w:val="1"/>
      <w:numFmt w:val="bullet"/>
      <w:lvlText w:val=""/>
      <w:lvlJc w:val="left"/>
      <w:pPr>
        <w:tabs>
          <w:tab w:val="num" w:pos="720"/>
        </w:tabs>
        <w:ind w:left="720" w:hanging="360"/>
      </w:pPr>
      <w:rPr>
        <w:rFonts w:ascii="Wingdings" w:hAnsi="Wingdings" w:hint="default"/>
      </w:rPr>
    </w:lvl>
    <w:lvl w:ilvl="1" w:tplc="0E845DE2" w:tentative="1">
      <w:start w:val="1"/>
      <w:numFmt w:val="bullet"/>
      <w:lvlText w:val=""/>
      <w:lvlJc w:val="left"/>
      <w:pPr>
        <w:tabs>
          <w:tab w:val="num" w:pos="1440"/>
        </w:tabs>
        <w:ind w:left="1440" w:hanging="360"/>
      </w:pPr>
      <w:rPr>
        <w:rFonts w:ascii="Wingdings" w:hAnsi="Wingdings" w:hint="default"/>
      </w:rPr>
    </w:lvl>
    <w:lvl w:ilvl="2" w:tplc="1C9AB1F2" w:tentative="1">
      <w:start w:val="1"/>
      <w:numFmt w:val="bullet"/>
      <w:lvlText w:val=""/>
      <w:lvlJc w:val="left"/>
      <w:pPr>
        <w:tabs>
          <w:tab w:val="num" w:pos="2160"/>
        </w:tabs>
        <w:ind w:left="2160" w:hanging="360"/>
      </w:pPr>
      <w:rPr>
        <w:rFonts w:ascii="Wingdings" w:hAnsi="Wingdings" w:hint="default"/>
      </w:rPr>
    </w:lvl>
    <w:lvl w:ilvl="3" w:tplc="488A320E" w:tentative="1">
      <w:start w:val="1"/>
      <w:numFmt w:val="bullet"/>
      <w:lvlText w:val=""/>
      <w:lvlJc w:val="left"/>
      <w:pPr>
        <w:tabs>
          <w:tab w:val="num" w:pos="2880"/>
        </w:tabs>
        <w:ind w:left="2880" w:hanging="360"/>
      </w:pPr>
      <w:rPr>
        <w:rFonts w:ascii="Wingdings" w:hAnsi="Wingdings" w:hint="default"/>
      </w:rPr>
    </w:lvl>
    <w:lvl w:ilvl="4" w:tplc="CE644DB0" w:tentative="1">
      <w:start w:val="1"/>
      <w:numFmt w:val="bullet"/>
      <w:lvlText w:val=""/>
      <w:lvlJc w:val="left"/>
      <w:pPr>
        <w:tabs>
          <w:tab w:val="num" w:pos="3600"/>
        </w:tabs>
        <w:ind w:left="3600" w:hanging="360"/>
      </w:pPr>
      <w:rPr>
        <w:rFonts w:ascii="Wingdings" w:hAnsi="Wingdings" w:hint="default"/>
      </w:rPr>
    </w:lvl>
    <w:lvl w:ilvl="5" w:tplc="C6A64A7A" w:tentative="1">
      <w:start w:val="1"/>
      <w:numFmt w:val="bullet"/>
      <w:lvlText w:val=""/>
      <w:lvlJc w:val="left"/>
      <w:pPr>
        <w:tabs>
          <w:tab w:val="num" w:pos="4320"/>
        </w:tabs>
        <w:ind w:left="4320" w:hanging="360"/>
      </w:pPr>
      <w:rPr>
        <w:rFonts w:ascii="Wingdings" w:hAnsi="Wingdings" w:hint="default"/>
      </w:rPr>
    </w:lvl>
    <w:lvl w:ilvl="6" w:tplc="88D6230C" w:tentative="1">
      <w:start w:val="1"/>
      <w:numFmt w:val="bullet"/>
      <w:lvlText w:val=""/>
      <w:lvlJc w:val="left"/>
      <w:pPr>
        <w:tabs>
          <w:tab w:val="num" w:pos="5040"/>
        </w:tabs>
        <w:ind w:left="5040" w:hanging="360"/>
      </w:pPr>
      <w:rPr>
        <w:rFonts w:ascii="Wingdings" w:hAnsi="Wingdings" w:hint="default"/>
      </w:rPr>
    </w:lvl>
    <w:lvl w:ilvl="7" w:tplc="D2327398" w:tentative="1">
      <w:start w:val="1"/>
      <w:numFmt w:val="bullet"/>
      <w:lvlText w:val=""/>
      <w:lvlJc w:val="left"/>
      <w:pPr>
        <w:tabs>
          <w:tab w:val="num" w:pos="5760"/>
        </w:tabs>
        <w:ind w:left="5760" w:hanging="360"/>
      </w:pPr>
      <w:rPr>
        <w:rFonts w:ascii="Wingdings" w:hAnsi="Wingdings" w:hint="default"/>
      </w:rPr>
    </w:lvl>
    <w:lvl w:ilvl="8" w:tplc="188040C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347BD2"/>
    <w:multiLevelType w:val="hybridMultilevel"/>
    <w:tmpl w:val="034492B0"/>
    <w:lvl w:ilvl="0" w:tplc="0427000F">
      <w:start w:val="1"/>
      <w:numFmt w:val="decimal"/>
      <w:lvlText w:val="%1."/>
      <w:lvlJc w:val="left"/>
      <w:pPr>
        <w:tabs>
          <w:tab w:val="num" w:pos="900"/>
        </w:tabs>
        <w:ind w:left="900" w:hanging="360"/>
      </w:p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4" w15:restartNumberingAfterBreak="0">
    <w:nsid w:val="695535F9"/>
    <w:multiLevelType w:val="hybridMultilevel"/>
    <w:tmpl w:val="8334C46C"/>
    <w:lvl w:ilvl="0" w:tplc="E52C75B8">
      <w:start w:val="1"/>
      <w:numFmt w:val="bullet"/>
      <w:lvlText w:val=""/>
      <w:lvlJc w:val="left"/>
      <w:pPr>
        <w:tabs>
          <w:tab w:val="num" w:pos="720"/>
        </w:tabs>
        <w:ind w:left="720" w:hanging="360"/>
      </w:pPr>
      <w:rPr>
        <w:rFonts w:ascii="Wingdings" w:hAnsi="Wingdings" w:hint="default"/>
      </w:rPr>
    </w:lvl>
    <w:lvl w:ilvl="1" w:tplc="A6941E78" w:tentative="1">
      <w:start w:val="1"/>
      <w:numFmt w:val="bullet"/>
      <w:lvlText w:val=""/>
      <w:lvlJc w:val="left"/>
      <w:pPr>
        <w:tabs>
          <w:tab w:val="num" w:pos="1440"/>
        </w:tabs>
        <w:ind w:left="1440" w:hanging="360"/>
      </w:pPr>
      <w:rPr>
        <w:rFonts w:ascii="Wingdings" w:hAnsi="Wingdings" w:hint="default"/>
      </w:rPr>
    </w:lvl>
    <w:lvl w:ilvl="2" w:tplc="67BAEA44" w:tentative="1">
      <w:start w:val="1"/>
      <w:numFmt w:val="bullet"/>
      <w:lvlText w:val=""/>
      <w:lvlJc w:val="left"/>
      <w:pPr>
        <w:tabs>
          <w:tab w:val="num" w:pos="2160"/>
        </w:tabs>
        <w:ind w:left="2160" w:hanging="360"/>
      </w:pPr>
      <w:rPr>
        <w:rFonts w:ascii="Wingdings" w:hAnsi="Wingdings" w:hint="default"/>
      </w:rPr>
    </w:lvl>
    <w:lvl w:ilvl="3" w:tplc="F9E67C80" w:tentative="1">
      <w:start w:val="1"/>
      <w:numFmt w:val="bullet"/>
      <w:lvlText w:val=""/>
      <w:lvlJc w:val="left"/>
      <w:pPr>
        <w:tabs>
          <w:tab w:val="num" w:pos="2880"/>
        </w:tabs>
        <w:ind w:left="2880" w:hanging="360"/>
      </w:pPr>
      <w:rPr>
        <w:rFonts w:ascii="Wingdings" w:hAnsi="Wingdings" w:hint="default"/>
      </w:rPr>
    </w:lvl>
    <w:lvl w:ilvl="4" w:tplc="B62E8D54" w:tentative="1">
      <w:start w:val="1"/>
      <w:numFmt w:val="bullet"/>
      <w:lvlText w:val=""/>
      <w:lvlJc w:val="left"/>
      <w:pPr>
        <w:tabs>
          <w:tab w:val="num" w:pos="3600"/>
        </w:tabs>
        <w:ind w:left="3600" w:hanging="360"/>
      </w:pPr>
      <w:rPr>
        <w:rFonts w:ascii="Wingdings" w:hAnsi="Wingdings" w:hint="default"/>
      </w:rPr>
    </w:lvl>
    <w:lvl w:ilvl="5" w:tplc="787A7CF6" w:tentative="1">
      <w:start w:val="1"/>
      <w:numFmt w:val="bullet"/>
      <w:lvlText w:val=""/>
      <w:lvlJc w:val="left"/>
      <w:pPr>
        <w:tabs>
          <w:tab w:val="num" w:pos="4320"/>
        </w:tabs>
        <w:ind w:left="4320" w:hanging="360"/>
      </w:pPr>
      <w:rPr>
        <w:rFonts w:ascii="Wingdings" w:hAnsi="Wingdings" w:hint="default"/>
      </w:rPr>
    </w:lvl>
    <w:lvl w:ilvl="6" w:tplc="6A1C4036" w:tentative="1">
      <w:start w:val="1"/>
      <w:numFmt w:val="bullet"/>
      <w:lvlText w:val=""/>
      <w:lvlJc w:val="left"/>
      <w:pPr>
        <w:tabs>
          <w:tab w:val="num" w:pos="5040"/>
        </w:tabs>
        <w:ind w:left="5040" w:hanging="360"/>
      </w:pPr>
      <w:rPr>
        <w:rFonts w:ascii="Wingdings" w:hAnsi="Wingdings" w:hint="default"/>
      </w:rPr>
    </w:lvl>
    <w:lvl w:ilvl="7" w:tplc="B5A2A8B2" w:tentative="1">
      <w:start w:val="1"/>
      <w:numFmt w:val="bullet"/>
      <w:lvlText w:val=""/>
      <w:lvlJc w:val="left"/>
      <w:pPr>
        <w:tabs>
          <w:tab w:val="num" w:pos="5760"/>
        </w:tabs>
        <w:ind w:left="5760" w:hanging="360"/>
      </w:pPr>
      <w:rPr>
        <w:rFonts w:ascii="Wingdings" w:hAnsi="Wingdings" w:hint="default"/>
      </w:rPr>
    </w:lvl>
    <w:lvl w:ilvl="8" w:tplc="2C18DD8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A42FEE"/>
    <w:multiLevelType w:val="hybridMultilevel"/>
    <w:tmpl w:val="FAC886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0DF7D10"/>
    <w:multiLevelType w:val="hybridMultilevel"/>
    <w:tmpl w:val="61F08E96"/>
    <w:lvl w:ilvl="0" w:tplc="806C38C8">
      <w:start w:val="1"/>
      <w:numFmt w:val="bullet"/>
      <w:lvlText w:val=""/>
      <w:lvlJc w:val="left"/>
      <w:pPr>
        <w:tabs>
          <w:tab w:val="num" w:pos="720"/>
        </w:tabs>
        <w:ind w:left="720" w:hanging="360"/>
      </w:pPr>
      <w:rPr>
        <w:rFonts w:ascii="Wingdings" w:hAnsi="Wingdings" w:hint="default"/>
      </w:rPr>
    </w:lvl>
    <w:lvl w:ilvl="1" w:tplc="9D428306" w:tentative="1">
      <w:start w:val="1"/>
      <w:numFmt w:val="bullet"/>
      <w:lvlText w:val=""/>
      <w:lvlJc w:val="left"/>
      <w:pPr>
        <w:tabs>
          <w:tab w:val="num" w:pos="1440"/>
        </w:tabs>
        <w:ind w:left="1440" w:hanging="360"/>
      </w:pPr>
      <w:rPr>
        <w:rFonts w:ascii="Wingdings" w:hAnsi="Wingdings" w:hint="default"/>
      </w:rPr>
    </w:lvl>
    <w:lvl w:ilvl="2" w:tplc="E9F88664" w:tentative="1">
      <w:start w:val="1"/>
      <w:numFmt w:val="bullet"/>
      <w:lvlText w:val=""/>
      <w:lvlJc w:val="left"/>
      <w:pPr>
        <w:tabs>
          <w:tab w:val="num" w:pos="2160"/>
        </w:tabs>
        <w:ind w:left="2160" w:hanging="360"/>
      </w:pPr>
      <w:rPr>
        <w:rFonts w:ascii="Wingdings" w:hAnsi="Wingdings" w:hint="default"/>
      </w:rPr>
    </w:lvl>
    <w:lvl w:ilvl="3" w:tplc="0F8E2BA4" w:tentative="1">
      <w:start w:val="1"/>
      <w:numFmt w:val="bullet"/>
      <w:lvlText w:val=""/>
      <w:lvlJc w:val="left"/>
      <w:pPr>
        <w:tabs>
          <w:tab w:val="num" w:pos="2880"/>
        </w:tabs>
        <w:ind w:left="2880" w:hanging="360"/>
      </w:pPr>
      <w:rPr>
        <w:rFonts w:ascii="Wingdings" w:hAnsi="Wingdings" w:hint="default"/>
      </w:rPr>
    </w:lvl>
    <w:lvl w:ilvl="4" w:tplc="9564BCA0" w:tentative="1">
      <w:start w:val="1"/>
      <w:numFmt w:val="bullet"/>
      <w:lvlText w:val=""/>
      <w:lvlJc w:val="left"/>
      <w:pPr>
        <w:tabs>
          <w:tab w:val="num" w:pos="3600"/>
        </w:tabs>
        <w:ind w:left="3600" w:hanging="360"/>
      </w:pPr>
      <w:rPr>
        <w:rFonts w:ascii="Wingdings" w:hAnsi="Wingdings" w:hint="default"/>
      </w:rPr>
    </w:lvl>
    <w:lvl w:ilvl="5" w:tplc="F8E61E5E" w:tentative="1">
      <w:start w:val="1"/>
      <w:numFmt w:val="bullet"/>
      <w:lvlText w:val=""/>
      <w:lvlJc w:val="left"/>
      <w:pPr>
        <w:tabs>
          <w:tab w:val="num" w:pos="4320"/>
        </w:tabs>
        <w:ind w:left="4320" w:hanging="360"/>
      </w:pPr>
      <w:rPr>
        <w:rFonts w:ascii="Wingdings" w:hAnsi="Wingdings" w:hint="default"/>
      </w:rPr>
    </w:lvl>
    <w:lvl w:ilvl="6" w:tplc="405C9EF8" w:tentative="1">
      <w:start w:val="1"/>
      <w:numFmt w:val="bullet"/>
      <w:lvlText w:val=""/>
      <w:lvlJc w:val="left"/>
      <w:pPr>
        <w:tabs>
          <w:tab w:val="num" w:pos="5040"/>
        </w:tabs>
        <w:ind w:left="5040" w:hanging="360"/>
      </w:pPr>
      <w:rPr>
        <w:rFonts w:ascii="Wingdings" w:hAnsi="Wingdings" w:hint="default"/>
      </w:rPr>
    </w:lvl>
    <w:lvl w:ilvl="7" w:tplc="04F6C7FC" w:tentative="1">
      <w:start w:val="1"/>
      <w:numFmt w:val="bullet"/>
      <w:lvlText w:val=""/>
      <w:lvlJc w:val="left"/>
      <w:pPr>
        <w:tabs>
          <w:tab w:val="num" w:pos="5760"/>
        </w:tabs>
        <w:ind w:left="5760" w:hanging="360"/>
      </w:pPr>
      <w:rPr>
        <w:rFonts w:ascii="Wingdings" w:hAnsi="Wingdings" w:hint="default"/>
      </w:rPr>
    </w:lvl>
    <w:lvl w:ilvl="8" w:tplc="CC0EC52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D46E1D"/>
    <w:multiLevelType w:val="hybridMultilevel"/>
    <w:tmpl w:val="3732053C"/>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76FC7E65"/>
    <w:multiLevelType w:val="hybridMultilevel"/>
    <w:tmpl w:val="9CCEF7BA"/>
    <w:lvl w:ilvl="0" w:tplc="3E887C5A">
      <w:start w:val="1"/>
      <w:numFmt w:val="bullet"/>
      <w:lvlText w:val=""/>
      <w:lvlJc w:val="left"/>
      <w:pPr>
        <w:tabs>
          <w:tab w:val="num" w:pos="720"/>
        </w:tabs>
        <w:ind w:left="720" w:hanging="360"/>
      </w:pPr>
      <w:rPr>
        <w:rFonts w:ascii="Wingdings" w:hAnsi="Wingdings" w:hint="default"/>
      </w:rPr>
    </w:lvl>
    <w:lvl w:ilvl="1" w:tplc="F1529E1E" w:tentative="1">
      <w:start w:val="1"/>
      <w:numFmt w:val="bullet"/>
      <w:lvlText w:val=""/>
      <w:lvlJc w:val="left"/>
      <w:pPr>
        <w:tabs>
          <w:tab w:val="num" w:pos="1440"/>
        </w:tabs>
        <w:ind w:left="1440" w:hanging="360"/>
      </w:pPr>
      <w:rPr>
        <w:rFonts w:ascii="Wingdings" w:hAnsi="Wingdings" w:hint="default"/>
      </w:rPr>
    </w:lvl>
    <w:lvl w:ilvl="2" w:tplc="64941278" w:tentative="1">
      <w:start w:val="1"/>
      <w:numFmt w:val="bullet"/>
      <w:lvlText w:val=""/>
      <w:lvlJc w:val="left"/>
      <w:pPr>
        <w:tabs>
          <w:tab w:val="num" w:pos="2160"/>
        </w:tabs>
        <w:ind w:left="2160" w:hanging="360"/>
      </w:pPr>
      <w:rPr>
        <w:rFonts w:ascii="Wingdings" w:hAnsi="Wingdings" w:hint="default"/>
      </w:rPr>
    </w:lvl>
    <w:lvl w:ilvl="3" w:tplc="DA709E60" w:tentative="1">
      <w:start w:val="1"/>
      <w:numFmt w:val="bullet"/>
      <w:lvlText w:val=""/>
      <w:lvlJc w:val="left"/>
      <w:pPr>
        <w:tabs>
          <w:tab w:val="num" w:pos="2880"/>
        </w:tabs>
        <w:ind w:left="2880" w:hanging="360"/>
      </w:pPr>
      <w:rPr>
        <w:rFonts w:ascii="Wingdings" w:hAnsi="Wingdings" w:hint="default"/>
      </w:rPr>
    </w:lvl>
    <w:lvl w:ilvl="4" w:tplc="67000998" w:tentative="1">
      <w:start w:val="1"/>
      <w:numFmt w:val="bullet"/>
      <w:lvlText w:val=""/>
      <w:lvlJc w:val="left"/>
      <w:pPr>
        <w:tabs>
          <w:tab w:val="num" w:pos="3600"/>
        </w:tabs>
        <w:ind w:left="3600" w:hanging="360"/>
      </w:pPr>
      <w:rPr>
        <w:rFonts w:ascii="Wingdings" w:hAnsi="Wingdings" w:hint="default"/>
      </w:rPr>
    </w:lvl>
    <w:lvl w:ilvl="5" w:tplc="4CA6CACE" w:tentative="1">
      <w:start w:val="1"/>
      <w:numFmt w:val="bullet"/>
      <w:lvlText w:val=""/>
      <w:lvlJc w:val="left"/>
      <w:pPr>
        <w:tabs>
          <w:tab w:val="num" w:pos="4320"/>
        </w:tabs>
        <w:ind w:left="4320" w:hanging="360"/>
      </w:pPr>
      <w:rPr>
        <w:rFonts w:ascii="Wingdings" w:hAnsi="Wingdings" w:hint="default"/>
      </w:rPr>
    </w:lvl>
    <w:lvl w:ilvl="6" w:tplc="EDB2715C" w:tentative="1">
      <w:start w:val="1"/>
      <w:numFmt w:val="bullet"/>
      <w:lvlText w:val=""/>
      <w:lvlJc w:val="left"/>
      <w:pPr>
        <w:tabs>
          <w:tab w:val="num" w:pos="5040"/>
        </w:tabs>
        <w:ind w:left="5040" w:hanging="360"/>
      </w:pPr>
      <w:rPr>
        <w:rFonts w:ascii="Wingdings" w:hAnsi="Wingdings" w:hint="default"/>
      </w:rPr>
    </w:lvl>
    <w:lvl w:ilvl="7" w:tplc="61E2820C" w:tentative="1">
      <w:start w:val="1"/>
      <w:numFmt w:val="bullet"/>
      <w:lvlText w:val=""/>
      <w:lvlJc w:val="left"/>
      <w:pPr>
        <w:tabs>
          <w:tab w:val="num" w:pos="5760"/>
        </w:tabs>
        <w:ind w:left="5760" w:hanging="360"/>
      </w:pPr>
      <w:rPr>
        <w:rFonts w:ascii="Wingdings" w:hAnsi="Wingdings" w:hint="default"/>
      </w:rPr>
    </w:lvl>
    <w:lvl w:ilvl="8" w:tplc="79009A9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BD0E77"/>
    <w:multiLevelType w:val="hybridMultilevel"/>
    <w:tmpl w:val="3EEEB1D6"/>
    <w:lvl w:ilvl="0" w:tplc="DC02C8BC">
      <w:start w:val="1"/>
      <w:numFmt w:val="bullet"/>
      <w:lvlText w:val=""/>
      <w:lvlJc w:val="left"/>
      <w:pPr>
        <w:tabs>
          <w:tab w:val="num" w:pos="720"/>
        </w:tabs>
        <w:ind w:left="720" w:hanging="360"/>
      </w:pPr>
      <w:rPr>
        <w:rFonts w:ascii="Wingdings" w:hAnsi="Wingdings" w:hint="default"/>
      </w:rPr>
    </w:lvl>
    <w:lvl w:ilvl="1" w:tplc="90929E06" w:tentative="1">
      <w:start w:val="1"/>
      <w:numFmt w:val="bullet"/>
      <w:lvlText w:val=""/>
      <w:lvlJc w:val="left"/>
      <w:pPr>
        <w:tabs>
          <w:tab w:val="num" w:pos="1440"/>
        </w:tabs>
        <w:ind w:left="1440" w:hanging="360"/>
      </w:pPr>
      <w:rPr>
        <w:rFonts w:ascii="Wingdings" w:hAnsi="Wingdings" w:hint="default"/>
      </w:rPr>
    </w:lvl>
    <w:lvl w:ilvl="2" w:tplc="D952AE16" w:tentative="1">
      <w:start w:val="1"/>
      <w:numFmt w:val="bullet"/>
      <w:lvlText w:val=""/>
      <w:lvlJc w:val="left"/>
      <w:pPr>
        <w:tabs>
          <w:tab w:val="num" w:pos="2160"/>
        </w:tabs>
        <w:ind w:left="2160" w:hanging="360"/>
      </w:pPr>
      <w:rPr>
        <w:rFonts w:ascii="Wingdings" w:hAnsi="Wingdings" w:hint="default"/>
      </w:rPr>
    </w:lvl>
    <w:lvl w:ilvl="3" w:tplc="0812F702" w:tentative="1">
      <w:start w:val="1"/>
      <w:numFmt w:val="bullet"/>
      <w:lvlText w:val=""/>
      <w:lvlJc w:val="left"/>
      <w:pPr>
        <w:tabs>
          <w:tab w:val="num" w:pos="2880"/>
        </w:tabs>
        <w:ind w:left="2880" w:hanging="360"/>
      </w:pPr>
      <w:rPr>
        <w:rFonts w:ascii="Wingdings" w:hAnsi="Wingdings" w:hint="default"/>
      </w:rPr>
    </w:lvl>
    <w:lvl w:ilvl="4" w:tplc="9C9EEED0" w:tentative="1">
      <w:start w:val="1"/>
      <w:numFmt w:val="bullet"/>
      <w:lvlText w:val=""/>
      <w:lvlJc w:val="left"/>
      <w:pPr>
        <w:tabs>
          <w:tab w:val="num" w:pos="3600"/>
        </w:tabs>
        <w:ind w:left="3600" w:hanging="360"/>
      </w:pPr>
      <w:rPr>
        <w:rFonts w:ascii="Wingdings" w:hAnsi="Wingdings" w:hint="default"/>
      </w:rPr>
    </w:lvl>
    <w:lvl w:ilvl="5" w:tplc="351618E4" w:tentative="1">
      <w:start w:val="1"/>
      <w:numFmt w:val="bullet"/>
      <w:lvlText w:val=""/>
      <w:lvlJc w:val="left"/>
      <w:pPr>
        <w:tabs>
          <w:tab w:val="num" w:pos="4320"/>
        </w:tabs>
        <w:ind w:left="4320" w:hanging="360"/>
      </w:pPr>
      <w:rPr>
        <w:rFonts w:ascii="Wingdings" w:hAnsi="Wingdings" w:hint="default"/>
      </w:rPr>
    </w:lvl>
    <w:lvl w:ilvl="6" w:tplc="4766A534" w:tentative="1">
      <w:start w:val="1"/>
      <w:numFmt w:val="bullet"/>
      <w:lvlText w:val=""/>
      <w:lvlJc w:val="left"/>
      <w:pPr>
        <w:tabs>
          <w:tab w:val="num" w:pos="5040"/>
        </w:tabs>
        <w:ind w:left="5040" w:hanging="360"/>
      </w:pPr>
      <w:rPr>
        <w:rFonts w:ascii="Wingdings" w:hAnsi="Wingdings" w:hint="default"/>
      </w:rPr>
    </w:lvl>
    <w:lvl w:ilvl="7" w:tplc="62BADBF6" w:tentative="1">
      <w:start w:val="1"/>
      <w:numFmt w:val="bullet"/>
      <w:lvlText w:val=""/>
      <w:lvlJc w:val="left"/>
      <w:pPr>
        <w:tabs>
          <w:tab w:val="num" w:pos="5760"/>
        </w:tabs>
        <w:ind w:left="5760" w:hanging="360"/>
      </w:pPr>
      <w:rPr>
        <w:rFonts w:ascii="Wingdings" w:hAnsi="Wingdings" w:hint="default"/>
      </w:rPr>
    </w:lvl>
    <w:lvl w:ilvl="8" w:tplc="0C44EE2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AA1C8A"/>
    <w:multiLevelType w:val="hybridMultilevel"/>
    <w:tmpl w:val="05B65104"/>
    <w:lvl w:ilvl="0" w:tplc="8CA060D4">
      <w:start w:val="1"/>
      <w:numFmt w:val="bullet"/>
      <w:lvlText w:val=""/>
      <w:lvlJc w:val="left"/>
      <w:pPr>
        <w:tabs>
          <w:tab w:val="num" w:pos="720"/>
        </w:tabs>
        <w:ind w:left="720" w:hanging="360"/>
      </w:pPr>
      <w:rPr>
        <w:rFonts w:ascii="Wingdings" w:hAnsi="Wingdings" w:hint="default"/>
      </w:rPr>
    </w:lvl>
    <w:lvl w:ilvl="1" w:tplc="40A6A514" w:tentative="1">
      <w:start w:val="1"/>
      <w:numFmt w:val="bullet"/>
      <w:lvlText w:val=""/>
      <w:lvlJc w:val="left"/>
      <w:pPr>
        <w:tabs>
          <w:tab w:val="num" w:pos="1440"/>
        </w:tabs>
        <w:ind w:left="1440" w:hanging="360"/>
      </w:pPr>
      <w:rPr>
        <w:rFonts w:ascii="Wingdings" w:hAnsi="Wingdings" w:hint="default"/>
      </w:rPr>
    </w:lvl>
    <w:lvl w:ilvl="2" w:tplc="6DF0EB1A" w:tentative="1">
      <w:start w:val="1"/>
      <w:numFmt w:val="bullet"/>
      <w:lvlText w:val=""/>
      <w:lvlJc w:val="left"/>
      <w:pPr>
        <w:tabs>
          <w:tab w:val="num" w:pos="2160"/>
        </w:tabs>
        <w:ind w:left="2160" w:hanging="360"/>
      </w:pPr>
      <w:rPr>
        <w:rFonts w:ascii="Wingdings" w:hAnsi="Wingdings" w:hint="default"/>
      </w:rPr>
    </w:lvl>
    <w:lvl w:ilvl="3" w:tplc="05E8F87A" w:tentative="1">
      <w:start w:val="1"/>
      <w:numFmt w:val="bullet"/>
      <w:lvlText w:val=""/>
      <w:lvlJc w:val="left"/>
      <w:pPr>
        <w:tabs>
          <w:tab w:val="num" w:pos="2880"/>
        </w:tabs>
        <w:ind w:left="2880" w:hanging="360"/>
      </w:pPr>
      <w:rPr>
        <w:rFonts w:ascii="Wingdings" w:hAnsi="Wingdings" w:hint="default"/>
      </w:rPr>
    </w:lvl>
    <w:lvl w:ilvl="4" w:tplc="29AE4990" w:tentative="1">
      <w:start w:val="1"/>
      <w:numFmt w:val="bullet"/>
      <w:lvlText w:val=""/>
      <w:lvlJc w:val="left"/>
      <w:pPr>
        <w:tabs>
          <w:tab w:val="num" w:pos="3600"/>
        </w:tabs>
        <w:ind w:left="3600" w:hanging="360"/>
      </w:pPr>
      <w:rPr>
        <w:rFonts w:ascii="Wingdings" w:hAnsi="Wingdings" w:hint="default"/>
      </w:rPr>
    </w:lvl>
    <w:lvl w:ilvl="5" w:tplc="96B2D2E2" w:tentative="1">
      <w:start w:val="1"/>
      <w:numFmt w:val="bullet"/>
      <w:lvlText w:val=""/>
      <w:lvlJc w:val="left"/>
      <w:pPr>
        <w:tabs>
          <w:tab w:val="num" w:pos="4320"/>
        </w:tabs>
        <w:ind w:left="4320" w:hanging="360"/>
      </w:pPr>
      <w:rPr>
        <w:rFonts w:ascii="Wingdings" w:hAnsi="Wingdings" w:hint="default"/>
      </w:rPr>
    </w:lvl>
    <w:lvl w:ilvl="6" w:tplc="CCA09A1C" w:tentative="1">
      <w:start w:val="1"/>
      <w:numFmt w:val="bullet"/>
      <w:lvlText w:val=""/>
      <w:lvlJc w:val="left"/>
      <w:pPr>
        <w:tabs>
          <w:tab w:val="num" w:pos="5040"/>
        </w:tabs>
        <w:ind w:left="5040" w:hanging="360"/>
      </w:pPr>
      <w:rPr>
        <w:rFonts w:ascii="Wingdings" w:hAnsi="Wingdings" w:hint="default"/>
      </w:rPr>
    </w:lvl>
    <w:lvl w:ilvl="7" w:tplc="9530DC2C" w:tentative="1">
      <w:start w:val="1"/>
      <w:numFmt w:val="bullet"/>
      <w:lvlText w:val=""/>
      <w:lvlJc w:val="left"/>
      <w:pPr>
        <w:tabs>
          <w:tab w:val="num" w:pos="5760"/>
        </w:tabs>
        <w:ind w:left="5760" w:hanging="360"/>
      </w:pPr>
      <w:rPr>
        <w:rFonts w:ascii="Wingdings" w:hAnsi="Wingdings" w:hint="default"/>
      </w:rPr>
    </w:lvl>
    <w:lvl w:ilvl="8" w:tplc="FD44B53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9"/>
  </w:num>
  <w:num w:numId="4">
    <w:abstractNumId w:val="11"/>
  </w:num>
  <w:num w:numId="5">
    <w:abstractNumId w:val="17"/>
  </w:num>
  <w:num w:numId="6">
    <w:abstractNumId w:val="2"/>
  </w:num>
  <w:num w:numId="7">
    <w:abstractNumId w:val="13"/>
  </w:num>
  <w:num w:numId="8">
    <w:abstractNumId w:val="3"/>
  </w:num>
  <w:num w:numId="9">
    <w:abstractNumId w:val="4"/>
  </w:num>
  <w:num w:numId="10">
    <w:abstractNumId w:val="10"/>
  </w:num>
  <w:num w:numId="11">
    <w:abstractNumId w:val="0"/>
  </w:num>
  <w:num w:numId="12">
    <w:abstractNumId w:val="8"/>
  </w:num>
  <w:num w:numId="13">
    <w:abstractNumId w:val="14"/>
  </w:num>
  <w:num w:numId="14">
    <w:abstractNumId w:val="19"/>
  </w:num>
  <w:num w:numId="15">
    <w:abstractNumId w:val="7"/>
  </w:num>
  <w:num w:numId="16">
    <w:abstractNumId w:val="18"/>
  </w:num>
  <w:num w:numId="17">
    <w:abstractNumId w:val="12"/>
  </w:num>
  <w:num w:numId="18">
    <w:abstractNumId w:val="16"/>
  </w:num>
  <w:num w:numId="19">
    <w:abstractNumId w:val="6"/>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A041E"/>
    <w:rsid w:val="00005A1E"/>
    <w:rsid w:val="0000637B"/>
    <w:rsid w:val="00006AF6"/>
    <w:rsid w:val="00010A31"/>
    <w:rsid w:val="00010CED"/>
    <w:rsid w:val="000122EB"/>
    <w:rsid w:val="000129B4"/>
    <w:rsid w:val="00014E6E"/>
    <w:rsid w:val="00014F7D"/>
    <w:rsid w:val="000165F0"/>
    <w:rsid w:val="00022539"/>
    <w:rsid w:val="00024568"/>
    <w:rsid w:val="0003284A"/>
    <w:rsid w:val="000344C0"/>
    <w:rsid w:val="000345BC"/>
    <w:rsid w:val="000372D0"/>
    <w:rsid w:val="000375D2"/>
    <w:rsid w:val="00042831"/>
    <w:rsid w:val="00042B8F"/>
    <w:rsid w:val="000432A6"/>
    <w:rsid w:val="000444F4"/>
    <w:rsid w:val="00045912"/>
    <w:rsid w:val="00045954"/>
    <w:rsid w:val="00045C14"/>
    <w:rsid w:val="00045DB0"/>
    <w:rsid w:val="00046E13"/>
    <w:rsid w:val="00050E83"/>
    <w:rsid w:val="00051D0C"/>
    <w:rsid w:val="000527B8"/>
    <w:rsid w:val="0005292C"/>
    <w:rsid w:val="000538DB"/>
    <w:rsid w:val="00054869"/>
    <w:rsid w:val="000552ED"/>
    <w:rsid w:val="00055A03"/>
    <w:rsid w:val="00055A41"/>
    <w:rsid w:val="00057FE7"/>
    <w:rsid w:val="000660FC"/>
    <w:rsid w:val="000662FA"/>
    <w:rsid w:val="000675DA"/>
    <w:rsid w:val="00067ED9"/>
    <w:rsid w:val="00074A0D"/>
    <w:rsid w:val="0008379B"/>
    <w:rsid w:val="00084BA7"/>
    <w:rsid w:val="0008628A"/>
    <w:rsid w:val="00086B56"/>
    <w:rsid w:val="00091E8C"/>
    <w:rsid w:val="0009351C"/>
    <w:rsid w:val="00093CE3"/>
    <w:rsid w:val="00096010"/>
    <w:rsid w:val="000976ED"/>
    <w:rsid w:val="000A5E09"/>
    <w:rsid w:val="000A6283"/>
    <w:rsid w:val="000A632B"/>
    <w:rsid w:val="000A7101"/>
    <w:rsid w:val="000A72EE"/>
    <w:rsid w:val="000B3D77"/>
    <w:rsid w:val="000B61A1"/>
    <w:rsid w:val="000B67CF"/>
    <w:rsid w:val="000C0CC4"/>
    <w:rsid w:val="000C1C50"/>
    <w:rsid w:val="000C22A5"/>
    <w:rsid w:val="000C2AF3"/>
    <w:rsid w:val="000C6DB8"/>
    <w:rsid w:val="000D17B4"/>
    <w:rsid w:val="000D1CAE"/>
    <w:rsid w:val="000D2F56"/>
    <w:rsid w:val="000D31EB"/>
    <w:rsid w:val="000D5672"/>
    <w:rsid w:val="000D6571"/>
    <w:rsid w:val="000D6E09"/>
    <w:rsid w:val="000D6E0A"/>
    <w:rsid w:val="000D70E4"/>
    <w:rsid w:val="000E1B0D"/>
    <w:rsid w:val="000E2994"/>
    <w:rsid w:val="000E3D22"/>
    <w:rsid w:val="000F053A"/>
    <w:rsid w:val="000F478A"/>
    <w:rsid w:val="00100469"/>
    <w:rsid w:val="0010105C"/>
    <w:rsid w:val="00102903"/>
    <w:rsid w:val="00102986"/>
    <w:rsid w:val="00103880"/>
    <w:rsid w:val="001041B6"/>
    <w:rsid w:val="0010531E"/>
    <w:rsid w:val="0010555E"/>
    <w:rsid w:val="00112532"/>
    <w:rsid w:val="00113A93"/>
    <w:rsid w:val="00114BB0"/>
    <w:rsid w:val="001151FB"/>
    <w:rsid w:val="00117429"/>
    <w:rsid w:val="001178B9"/>
    <w:rsid w:val="00123C7C"/>
    <w:rsid w:val="00127CFA"/>
    <w:rsid w:val="00131F58"/>
    <w:rsid w:val="001327C5"/>
    <w:rsid w:val="001332F1"/>
    <w:rsid w:val="00133810"/>
    <w:rsid w:val="00135AB2"/>
    <w:rsid w:val="001371D3"/>
    <w:rsid w:val="001401E7"/>
    <w:rsid w:val="00141AED"/>
    <w:rsid w:val="00142546"/>
    <w:rsid w:val="0014302F"/>
    <w:rsid w:val="00143DE3"/>
    <w:rsid w:val="00144B1F"/>
    <w:rsid w:val="00146410"/>
    <w:rsid w:val="00146D6E"/>
    <w:rsid w:val="00147738"/>
    <w:rsid w:val="001478AB"/>
    <w:rsid w:val="00150FF0"/>
    <w:rsid w:val="001536D6"/>
    <w:rsid w:val="00154208"/>
    <w:rsid w:val="001556C6"/>
    <w:rsid w:val="00155CD6"/>
    <w:rsid w:val="001628EE"/>
    <w:rsid w:val="001655BB"/>
    <w:rsid w:val="001660C6"/>
    <w:rsid w:val="00166D26"/>
    <w:rsid w:val="00170754"/>
    <w:rsid w:val="00172CDF"/>
    <w:rsid w:val="00172EF1"/>
    <w:rsid w:val="00173EDE"/>
    <w:rsid w:val="0017428D"/>
    <w:rsid w:val="001766AD"/>
    <w:rsid w:val="001766B4"/>
    <w:rsid w:val="00183D29"/>
    <w:rsid w:val="001846AC"/>
    <w:rsid w:val="00184F12"/>
    <w:rsid w:val="001857D8"/>
    <w:rsid w:val="001918A5"/>
    <w:rsid w:val="00194EE5"/>
    <w:rsid w:val="0019667D"/>
    <w:rsid w:val="0019727A"/>
    <w:rsid w:val="001A06FF"/>
    <w:rsid w:val="001A0C8B"/>
    <w:rsid w:val="001A21A3"/>
    <w:rsid w:val="001A34D6"/>
    <w:rsid w:val="001A4C6C"/>
    <w:rsid w:val="001A56A1"/>
    <w:rsid w:val="001A5C41"/>
    <w:rsid w:val="001A6E51"/>
    <w:rsid w:val="001A79AB"/>
    <w:rsid w:val="001B06E7"/>
    <w:rsid w:val="001B27EC"/>
    <w:rsid w:val="001B39EE"/>
    <w:rsid w:val="001B5410"/>
    <w:rsid w:val="001B5698"/>
    <w:rsid w:val="001C4444"/>
    <w:rsid w:val="001C66A9"/>
    <w:rsid w:val="001C670A"/>
    <w:rsid w:val="001C73AB"/>
    <w:rsid w:val="001D123F"/>
    <w:rsid w:val="001D2AFD"/>
    <w:rsid w:val="001D4EB8"/>
    <w:rsid w:val="001D6DD2"/>
    <w:rsid w:val="001E167F"/>
    <w:rsid w:val="001E5609"/>
    <w:rsid w:val="001E736B"/>
    <w:rsid w:val="001E7483"/>
    <w:rsid w:val="001F19BB"/>
    <w:rsid w:val="001F22CD"/>
    <w:rsid w:val="00202F84"/>
    <w:rsid w:val="002134C0"/>
    <w:rsid w:val="002154EA"/>
    <w:rsid w:val="002160D5"/>
    <w:rsid w:val="00217C6F"/>
    <w:rsid w:val="002222F0"/>
    <w:rsid w:val="002325D8"/>
    <w:rsid w:val="0023658C"/>
    <w:rsid w:val="00236CFB"/>
    <w:rsid w:val="00240B2C"/>
    <w:rsid w:val="00241FBF"/>
    <w:rsid w:val="002429FA"/>
    <w:rsid w:val="002440B6"/>
    <w:rsid w:val="002450C7"/>
    <w:rsid w:val="00253E88"/>
    <w:rsid w:val="00255C33"/>
    <w:rsid w:val="00256EBC"/>
    <w:rsid w:val="002611EB"/>
    <w:rsid w:val="00262265"/>
    <w:rsid w:val="0026492F"/>
    <w:rsid w:val="00266136"/>
    <w:rsid w:val="00267195"/>
    <w:rsid w:val="002678D3"/>
    <w:rsid w:val="00272607"/>
    <w:rsid w:val="00273BE2"/>
    <w:rsid w:val="00274939"/>
    <w:rsid w:val="002754CC"/>
    <w:rsid w:val="002758B0"/>
    <w:rsid w:val="00275CD8"/>
    <w:rsid w:val="00277933"/>
    <w:rsid w:val="002802CA"/>
    <w:rsid w:val="002804A2"/>
    <w:rsid w:val="00283370"/>
    <w:rsid w:val="0029204F"/>
    <w:rsid w:val="00292D0A"/>
    <w:rsid w:val="002947A3"/>
    <w:rsid w:val="00294A55"/>
    <w:rsid w:val="00294B5C"/>
    <w:rsid w:val="00294CA6"/>
    <w:rsid w:val="002A012F"/>
    <w:rsid w:val="002A17EC"/>
    <w:rsid w:val="002A3217"/>
    <w:rsid w:val="002A451E"/>
    <w:rsid w:val="002A4810"/>
    <w:rsid w:val="002A4FB7"/>
    <w:rsid w:val="002A4FD4"/>
    <w:rsid w:val="002A7B40"/>
    <w:rsid w:val="002B0519"/>
    <w:rsid w:val="002B061F"/>
    <w:rsid w:val="002B221F"/>
    <w:rsid w:val="002B2C82"/>
    <w:rsid w:val="002B6F5A"/>
    <w:rsid w:val="002B7F40"/>
    <w:rsid w:val="002C0D2D"/>
    <w:rsid w:val="002C0F23"/>
    <w:rsid w:val="002C41E6"/>
    <w:rsid w:val="002C53AF"/>
    <w:rsid w:val="002C65BD"/>
    <w:rsid w:val="002C7B53"/>
    <w:rsid w:val="002D25DE"/>
    <w:rsid w:val="002D66D2"/>
    <w:rsid w:val="002E13FA"/>
    <w:rsid w:val="002E1EAB"/>
    <w:rsid w:val="002E2397"/>
    <w:rsid w:val="002E5854"/>
    <w:rsid w:val="002E5917"/>
    <w:rsid w:val="002E6B01"/>
    <w:rsid w:val="002E6DA4"/>
    <w:rsid w:val="002F18A3"/>
    <w:rsid w:val="002F1CE2"/>
    <w:rsid w:val="002F1F73"/>
    <w:rsid w:val="002F6BB9"/>
    <w:rsid w:val="00302D93"/>
    <w:rsid w:val="00302E8A"/>
    <w:rsid w:val="0030437A"/>
    <w:rsid w:val="003054E1"/>
    <w:rsid w:val="00306A40"/>
    <w:rsid w:val="00306C66"/>
    <w:rsid w:val="00310163"/>
    <w:rsid w:val="0031039C"/>
    <w:rsid w:val="00310416"/>
    <w:rsid w:val="00310657"/>
    <w:rsid w:val="00317A34"/>
    <w:rsid w:val="00320634"/>
    <w:rsid w:val="00320957"/>
    <w:rsid w:val="00320FBE"/>
    <w:rsid w:val="003244A2"/>
    <w:rsid w:val="00325A41"/>
    <w:rsid w:val="00334A5B"/>
    <w:rsid w:val="00335BBA"/>
    <w:rsid w:val="003363E0"/>
    <w:rsid w:val="00340C7C"/>
    <w:rsid w:val="00340CE0"/>
    <w:rsid w:val="003443AA"/>
    <w:rsid w:val="00344597"/>
    <w:rsid w:val="00345437"/>
    <w:rsid w:val="0034593B"/>
    <w:rsid w:val="00345D17"/>
    <w:rsid w:val="00347367"/>
    <w:rsid w:val="00347D1D"/>
    <w:rsid w:val="00350C55"/>
    <w:rsid w:val="003510DE"/>
    <w:rsid w:val="0035535D"/>
    <w:rsid w:val="00355630"/>
    <w:rsid w:val="00357965"/>
    <w:rsid w:val="00360C8B"/>
    <w:rsid w:val="003613F6"/>
    <w:rsid w:val="0036265A"/>
    <w:rsid w:val="00364E08"/>
    <w:rsid w:val="00366E30"/>
    <w:rsid w:val="00367EBB"/>
    <w:rsid w:val="00373FFA"/>
    <w:rsid w:val="00381376"/>
    <w:rsid w:val="003827F6"/>
    <w:rsid w:val="00382A51"/>
    <w:rsid w:val="00383BAE"/>
    <w:rsid w:val="003843A2"/>
    <w:rsid w:val="003850EF"/>
    <w:rsid w:val="00385E3F"/>
    <w:rsid w:val="003873FB"/>
    <w:rsid w:val="00387865"/>
    <w:rsid w:val="0039193E"/>
    <w:rsid w:val="0039243A"/>
    <w:rsid w:val="003A3E8C"/>
    <w:rsid w:val="003A4190"/>
    <w:rsid w:val="003A649E"/>
    <w:rsid w:val="003A7F9C"/>
    <w:rsid w:val="003B35F7"/>
    <w:rsid w:val="003B4DCD"/>
    <w:rsid w:val="003B556F"/>
    <w:rsid w:val="003B5B86"/>
    <w:rsid w:val="003C1227"/>
    <w:rsid w:val="003C2B71"/>
    <w:rsid w:val="003D2168"/>
    <w:rsid w:val="003D2C66"/>
    <w:rsid w:val="003D3224"/>
    <w:rsid w:val="003D4FC3"/>
    <w:rsid w:val="003D5C61"/>
    <w:rsid w:val="003E21C6"/>
    <w:rsid w:val="003E274E"/>
    <w:rsid w:val="003E6679"/>
    <w:rsid w:val="003E696C"/>
    <w:rsid w:val="003F176D"/>
    <w:rsid w:val="003F183F"/>
    <w:rsid w:val="003F48B7"/>
    <w:rsid w:val="003F4D3E"/>
    <w:rsid w:val="003F6AEA"/>
    <w:rsid w:val="0040009F"/>
    <w:rsid w:val="00400358"/>
    <w:rsid w:val="00400D87"/>
    <w:rsid w:val="0040515A"/>
    <w:rsid w:val="00405E9E"/>
    <w:rsid w:val="00411EBB"/>
    <w:rsid w:val="00415013"/>
    <w:rsid w:val="00416549"/>
    <w:rsid w:val="004208C7"/>
    <w:rsid w:val="00421E77"/>
    <w:rsid w:val="0042209C"/>
    <w:rsid w:val="004256ED"/>
    <w:rsid w:val="00430DDC"/>
    <w:rsid w:val="0043178B"/>
    <w:rsid w:val="0043293A"/>
    <w:rsid w:val="00432AE6"/>
    <w:rsid w:val="004341D0"/>
    <w:rsid w:val="00435C8A"/>
    <w:rsid w:val="00441E0E"/>
    <w:rsid w:val="004423DD"/>
    <w:rsid w:val="0044371D"/>
    <w:rsid w:val="0044516A"/>
    <w:rsid w:val="00446980"/>
    <w:rsid w:val="00447692"/>
    <w:rsid w:val="00453A74"/>
    <w:rsid w:val="0045607C"/>
    <w:rsid w:val="00457445"/>
    <w:rsid w:val="004609A3"/>
    <w:rsid w:val="0046178F"/>
    <w:rsid w:val="00461D86"/>
    <w:rsid w:val="00467396"/>
    <w:rsid w:val="00467A77"/>
    <w:rsid w:val="00467D50"/>
    <w:rsid w:val="004735EA"/>
    <w:rsid w:val="00473805"/>
    <w:rsid w:val="00473B11"/>
    <w:rsid w:val="00476267"/>
    <w:rsid w:val="00480BF7"/>
    <w:rsid w:val="00481FAF"/>
    <w:rsid w:val="0048322D"/>
    <w:rsid w:val="00483B0B"/>
    <w:rsid w:val="004855ED"/>
    <w:rsid w:val="004901BA"/>
    <w:rsid w:val="0049603C"/>
    <w:rsid w:val="0049745F"/>
    <w:rsid w:val="004A041E"/>
    <w:rsid w:val="004A209F"/>
    <w:rsid w:val="004A24A0"/>
    <w:rsid w:val="004A4D8C"/>
    <w:rsid w:val="004A55F5"/>
    <w:rsid w:val="004A57AD"/>
    <w:rsid w:val="004A5A0D"/>
    <w:rsid w:val="004A6910"/>
    <w:rsid w:val="004A6D3E"/>
    <w:rsid w:val="004B07C6"/>
    <w:rsid w:val="004B2367"/>
    <w:rsid w:val="004B3152"/>
    <w:rsid w:val="004B501D"/>
    <w:rsid w:val="004B5EC4"/>
    <w:rsid w:val="004C1154"/>
    <w:rsid w:val="004C2761"/>
    <w:rsid w:val="004C3999"/>
    <w:rsid w:val="004C44DA"/>
    <w:rsid w:val="004C6D84"/>
    <w:rsid w:val="004D151F"/>
    <w:rsid w:val="004D54BC"/>
    <w:rsid w:val="004E17FF"/>
    <w:rsid w:val="004E2328"/>
    <w:rsid w:val="004E2946"/>
    <w:rsid w:val="004E2EAF"/>
    <w:rsid w:val="004E79F5"/>
    <w:rsid w:val="004F2A96"/>
    <w:rsid w:val="004F2B01"/>
    <w:rsid w:val="004F4977"/>
    <w:rsid w:val="004F4B88"/>
    <w:rsid w:val="00502761"/>
    <w:rsid w:val="00502A30"/>
    <w:rsid w:val="00503A98"/>
    <w:rsid w:val="00503AE9"/>
    <w:rsid w:val="00504EFE"/>
    <w:rsid w:val="00505711"/>
    <w:rsid w:val="00506FD7"/>
    <w:rsid w:val="00511215"/>
    <w:rsid w:val="005113C9"/>
    <w:rsid w:val="00512A00"/>
    <w:rsid w:val="0051353B"/>
    <w:rsid w:val="005142DA"/>
    <w:rsid w:val="00517A4F"/>
    <w:rsid w:val="00522136"/>
    <w:rsid w:val="0052246A"/>
    <w:rsid w:val="00522AD9"/>
    <w:rsid w:val="0052306F"/>
    <w:rsid w:val="0052307A"/>
    <w:rsid w:val="005238AD"/>
    <w:rsid w:val="00524D6D"/>
    <w:rsid w:val="005250B1"/>
    <w:rsid w:val="00527359"/>
    <w:rsid w:val="0053199F"/>
    <w:rsid w:val="00532B44"/>
    <w:rsid w:val="00533931"/>
    <w:rsid w:val="005343F7"/>
    <w:rsid w:val="00534A46"/>
    <w:rsid w:val="00540722"/>
    <w:rsid w:val="0054189B"/>
    <w:rsid w:val="00542F57"/>
    <w:rsid w:val="005452E9"/>
    <w:rsid w:val="005518BB"/>
    <w:rsid w:val="005555C3"/>
    <w:rsid w:val="005556BC"/>
    <w:rsid w:val="00555BCC"/>
    <w:rsid w:val="005564B4"/>
    <w:rsid w:val="00556694"/>
    <w:rsid w:val="00563B7B"/>
    <w:rsid w:val="00564ADB"/>
    <w:rsid w:val="00567CE7"/>
    <w:rsid w:val="00571D1D"/>
    <w:rsid w:val="00574DB0"/>
    <w:rsid w:val="00575F10"/>
    <w:rsid w:val="005763A5"/>
    <w:rsid w:val="005768B2"/>
    <w:rsid w:val="00580E24"/>
    <w:rsid w:val="00584A9C"/>
    <w:rsid w:val="005850F5"/>
    <w:rsid w:val="0058532B"/>
    <w:rsid w:val="005854FA"/>
    <w:rsid w:val="00585B72"/>
    <w:rsid w:val="00587ECF"/>
    <w:rsid w:val="005900BE"/>
    <w:rsid w:val="0059117D"/>
    <w:rsid w:val="00593569"/>
    <w:rsid w:val="00593C58"/>
    <w:rsid w:val="005A6BD0"/>
    <w:rsid w:val="005A6F87"/>
    <w:rsid w:val="005A7A59"/>
    <w:rsid w:val="005B0F2D"/>
    <w:rsid w:val="005B67B0"/>
    <w:rsid w:val="005C10E9"/>
    <w:rsid w:val="005C5F78"/>
    <w:rsid w:val="005C684C"/>
    <w:rsid w:val="005D11FB"/>
    <w:rsid w:val="005D1D5C"/>
    <w:rsid w:val="005D234F"/>
    <w:rsid w:val="005E0999"/>
    <w:rsid w:val="005E23A8"/>
    <w:rsid w:val="005E3A6D"/>
    <w:rsid w:val="005E4D59"/>
    <w:rsid w:val="005E588C"/>
    <w:rsid w:val="005E7C6A"/>
    <w:rsid w:val="005F0649"/>
    <w:rsid w:val="005F2D49"/>
    <w:rsid w:val="005F7B66"/>
    <w:rsid w:val="00600548"/>
    <w:rsid w:val="006035D1"/>
    <w:rsid w:val="00606496"/>
    <w:rsid w:val="00610858"/>
    <w:rsid w:val="00611D7F"/>
    <w:rsid w:val="00613FBD"/>
    <w:rsid w:val="00615623"/>
    <w:rsid w:val="0061612C"/>
    <w:rsid w:val="00616E78"/>
    <w:rsid w:val="00617B09"/>
    <w:rsid w:val="00620272"/>
    <w:rsid w:val="0062072A"/>
    <w:rsid w:val="00620FFF"/>
    <w:rsid w:val="00622365"/>
    <w:rsid w:val="00622539"/>
    <w:rsid w:val="00622BE2"/>
    <w:rsid w:val="006311BA"/>
    <w:rsid w:val="006357E9"/>
    <w:rsid w:val="006409BC"/>
    <w:rsid w:val="0064131C"/>
    <w:rsid w:val="00641601"/>
    <w:rsid w:val="00644145"/>
    <w:rsid w:val="00646F15"/>
    <w:rsid w:val="006518E7"/>
    <w:rsid w:val="00651CF4"/>
    <w:rsid w:val="00652B06"/>
    <w:rsid w:val="00653F0B"/>
    <w:rsid w:val="006545E1"/>
    <w:rsid w:val="00655569"/>
    <w:rsid w:val="00655A92"/>
    <w:rsid w:val="00655DB9"/>
    <w:rsid w:val="00660AA6"/>
    <w:rsid w:val="00664778"/>
    <w:rsid w:val="0068167F"/>
    <w:rsid w:val="0068229F"/>
    <w:rsid w:val="00683A79"/>
    <w:rsid w:val="00686D52"/>
    <w:rsid w:val="0069311B"/>
    <w:rsid w:val="006945CA"/>
    <w:rsid w:val="00696F31"/>
    <w:rsid w:val="006A2415"/>
    <w:rsid w:val="006A46AD"/>
    <w:rsid w:val="006B134F"/>
    <w:rsid w:val="006B1733"/>
    <w:rsid w:val="006B2EED"/>
    <w:rsid w:val="006B429F"/>
    <w:rsid w:val="006B7DA4"/>
    <w:rsid w:val="006C2909"/>
    <w:rsid w:val="006C2B2A"/>
    <w:rsid w:val="006C2E6D"/>
    <w:rsid w:val="006C38AC"/>
    <w:rsid w:val="006C5F85"/>
    <w:rsid w:val="006C668E"/>
    <w:rsid w:val="006D0633"/>
    <w:rsid w:val="006D0E4C"/>
    <w:rsid w:val="006D361D"/>
    <w:rsid w:val="006D412D"/>
    <w:rsid w:val="006E029E"/>
    <w:rsid w:val="006E0F86"/>
    <w:rsid w:val="006E2EC6"/>
    <w:rsid w:val="006E48C2"/>
    <w:rsid w:val="006E6363"/>
    <w:rsid w:val="006F419D"/>
    <w:rsid w:val="006F5152"/>
    <w:rsid w:val="006F5A80"/>
    <w:rsid w:val="006F7925"/>
    <w:rsid w:val="0070214E"/>
    <w:rsid w:val="00704F9C"/>
    <w:rsid w:val="007056B7"/>
    <w:rsid w:val="00705F49"/>
    <w:rsid w:val="0070734E"/>
    <w:rsid w:val="0071135D"/>
    <w:rsid w:val="00713D43"/>
    <w:rsid w:val="00716454"/>
    <w:rsid w:val="00720511"/>
    <w:rsid w:val="00720988"/>
    <w:rsid w:val="00723717"/>
    <w:rsid w:val="00726262"/>
    <w:rsid w:val="00727335"/>
    <w:rsid w:val="00732798"/>
    <w:rsid w:val="00733463"/>
    <w:rsid w:val="00734228"/>
    <w:rsid w:val="00736B5F"/>
    <w:rsid w:val="007413F7"/>
    <w:rsid w:val="00741DC9"/>
    <w:rsid w:val="007440AD"/>
    <w:rsid w:val="00750229"/>
    <w:rsid w:val="00755EE2"/>
    <w:rsid w:val="00756BC8"/>
    <w:rsid w:val="007608CB"/>
    <w:rsid w:val="00761D5B"/>
    <w:rsid w:val="007645AD"/>
    <w:rsid w:val="00776A4D"/>
    <w:rsid w:val="00777AC0"/>
    <w:rsid w:val="00780701"/>
    <w:rsid w:val="00781621"/>
    <w:rsid w:val="007816B5"/>
    <w:rsid w:val="007853A3"/>
    <w:rsid w:val="007866B0"/>
    <w:rsid w:val="00786DE3"/>
    <w:rsid w:val="00787073"/>
    <w:rsid w:val="007908B1"/>
    <w:rsid w:val="00794A13"/>
    <w:rsid w:val="00794DE6"/>
    <w:rsid w:val="0079534C"/>
    <w:rsid w:val="00795652"/>
    <w:rsid w:val="007963E0"/>
    <w:rsid w:val="007A1657"/>
    <w:rsid w:val="007A3DFE"/>
    <w:rsid w:val="007B0708"/>
    <w:rsid w:val="007B1952"/>
    <w:rsid w:val="007B28F0"/>
    <w:rsid w:val="007B29F0"/>
    <w:rsid w:val="007B4782"/>
    <w:rsid w:val="007C0A59"/>
    <w:rsid w:val="007C1834"/>
    <w:rsid w:val="007C1D7E"/>
    <w:rsid w:val="007C3A72"/>
    <w:rsid w:val="007D0983"/>
    <w:rsid w:val="007D746D"/>
    <w:rsid w:val="007E042B"/>
    <w:rsid w:val="007E29EB"/>
    <w:rsid w:val="007E3492"/>
    <w:rsid w:val="007E3C4F"/>
    <w:rsid w:val="007E4081"/>
    <w:rsid w:val="007E577D"/>
    <w:rsid w:val="007E5E2D"/>
    <w:rsid w:val="007F001A"/>
    <w:rsid w:val="007F04C0"/>
    <w:rsid w:val="007F0C69"/>
    <w:rsid w:val="007F3BA8"/>
    <w:rsid w:val="007F6097"/>
    <w:rsid w:val="00802F67"/>
    <w:rsid w:val="00803280"/>
    <w:rsid w:val="008069FC"/>
    <w:rsid w:val="00806E5F"/>
    <w:rsid w:val="008077EB"/>
    <w:rsid w:val="0081009D"/>
    <w:rsid w:val="00813416"/>
    <w:rsid w:val="008159F9"/>
    <w:rsid w:val="00815F58"/>
    <w:rsid w:val="0081762D"/>
    <w:rsid w:val="00817DB1"/>
    <w:rsid w:val="00822C4F"/>
    <w:rsid w:val="00823CE1"/>
    <w:rsid w:val="00824A2E"/>
    <w:rsid w:val="00824D62"/>
    <w:rsid w:val="00826BE8"/>
    <w:rsid w:val="00827AFE"/>
    <w:rsid w:val="00834898"/>
    <w:rsid w:val="008366B2"/>
    <w:rsid w:val="00836FFF"/>
    <w:rsid w:val="00844596"/>
    <w:rsid w:val="008460E2"/>
    <w:rsid w:val="0085028B"/>
    <w:rsid w:val="00850F4F"/>
    <w:rsid w:val="008514ED"/>
    <w:rsid w:val="00852107"/>
    <w:rsid w:val="00862F2B"/>
    <w:rsid w:val="00870232"/>
    <w:rsid w:val="00871940"/>
    <w:rsid w:val="008726D5"/>
    <w:rsid w:val="00874C49"/>
    <w:rsid w:val="00875712"/>
    <w:rsid w:val="0087578C"/>
    <w:rsid w:val="008759B8"/>
    <w:rsid w:val="00875C1D"/>
    <w:rsid w:val="008838A6"/>
    <w:rsid w:val="008874A6"/>
    <w:rsid w:val="00887AA7"/>
    <w:rsid w:val="0089168E"/>
    <w:rsid w:val="00895F53"/>
    <w:rsid w:val="00896741"/>
    <w:rsid w:val="008969D4"/>
    <w:rsid w:val="00897F20"/>
    <w:rsid w:val="008A0071"/>
    <w:rsid w:val="008A0D1F"/>
    <w:rsid w:val="008A12E0"/>
    <w:rsid w:val="008A1BBA"/>
    <w:rsid w:val="008A6435"/>
    <w:rsid w:val="008B4EE2"/>
    <w:rsid w:val="008B691E"/>
    <w:rsid w:val="008C03E9"/>
    <w:rsid w:val="008C099E"/>
    <w:rsid w:val="008C32E5"/>
    <w:rsid w:val="008C6508"/>
    <w:rsid w:val="008C7B6A"/>
    <w:rsid w:val="008D7276"/>
    <w:rsid w:val="008D732C"/>
    <w:rsid w:val="008D76D3"/>
    <w:rsid w:val="008E10F3"/>
    <w:rsid w:val="008E1216"/>
    <w:rsid w:val="008E3DEF"/>
    <w:rsid w:val="008E7EE5"/>
    <w:rsid w:val="008F15E0"/>
    <w:rsid w:val="008F1E7A"/>
    <w:rsid w:val="008F2ACC"/>
    <w:rsid w:val="008F5AA5"/>
    <w:rsid w:val="008F60FC"/>
    <w:rsid w:val="008F6E2F"/>
    <w:rsid w:val="00901BA7"/>
    <w:rsid w:val="00901D5B"/>
    <w:rsid w:val="00903506"/>
    <w:rsid w:val="00904A31"/>
    <w:rsid w:val="00911145"/>
    <w:rsid w:val="00911A7E"/>
    <w:rsid w:val="00912744"/>
    <w:rsid w:val="009129F6"/>
    <w:rsid w:val="009164C8"/>
    <w:rsid w:val="0091679B"/>
    <w:rsid w:val="00916828"/>
    <w:rsid w:val="00916DC5"/>
    <w:rsid w:val="00917396"/>
    <w:rsid w:val="00917AA0"/>
    <w:rsid w:val="00920A2A"/>
    <w:rsid w:val="00921418"/>
    <w:rsid w:val="009232F9"/>
    <w:rsid w:val="00925CAA"/>
    <w:rsid w:val="00933EB2"/>
    <w:rsid w:val="00934C26"/>
    <w:rsid w:val="00935504"/>
    <w:rsid w:val="009402C0"/>
    <w:rsid w:val="00943D19"/>
    <w:rsid w:val="009501DE"/>
    <w:rsid w:val="0095134D"/>
    <w:rsid w:val="00951BB1"/>
    <w:rsid w:val="00953231"/>
    <w:rsid w:val="00954D0A"/>
    <w:rsid w:val="00956291"/>
    <w:rsid w:val="00957647"/>
    <w:rsid w:val="009578FE"/>
    <w:rsid w:val="00963565"/>
    <w:rsid w:val="00965EEA"/>
    <w:rsid w:val="00970ACF"/>
    <w:rsid w:val="0097498C"/>
    <w:rsid w:val="00974E0F"/>
    <w:rsid w:val="00981595"/>
    <w:rsid w:val="00982765"/>
    <w:rsid w:val="00983F88"/>
    <w:rsid w:val="00985F73"/>
    <w:rsid w:val="009860CE"/>
    <w:rsid w:val="00986FBB"/>
    <w:rsid w:val="0099344C"/>
    <w:rsid w:val="0099595F"/>
    <w:rsid w:val="009959B7"/>
    <w:rsid w:val="00997BC9"/>
    <w:rsid w:val="009A0A3B"/>
    <w:rsid w:val="009A2429"/>
    <w:rsid w:val="009A24A2"/>
    <w:rsid w:val="009A61F9"/>
    <w:rsid w:val="009A6A97"/>
    <w:rsid w:val="009A6E09"/>
    <w:rsid w:val="009B09E2"/>
    <w:rsid w:val="009C128E"/>
    <w:rsid w:val="009C1A15"/>
    <w:rsid w:val="009C2CC0"/>
    <w:rsid w:val="009C3283"/>
    <w:rsid w:val="009C53C5"/>
    <w:rsid w:val="009C76CA"/>
    <w:rsid w:val="009D03FE"/>
    <w:rsid w:val="009D3FDB"/>
    <w:rsid w:val="009E1688"/>
    <w:rsid w:val="009E2F33"/>
    <w:rsid w:val="009E4F35"/>
    <w:rsid w:val="009E5C9D"/>
    <w:rsid w:val="009E60D1"/>
    <w:rsid w:val="009F1312"/>
    <w:rsid w:val="009F1F4E"/>
    <w:rsid w:val="009F21FB"/>
    <w:rsid w:val="009F4EA5"/>
    <w:rsid w:val="009F748B"/>
    <w:rsid w:val="00A0061E"/>
    <w:rsid w:val="00A008F1"/>
    <w:rsid w:val="00A01309"/>
    <w:rsid w:val="00A02254"/>
    <w:rsid w:val="00A12784"/>
    <w:rsid w:val="00A13A57"/>
    <w:rsid w:val="00A16917"/>
    <w:rsid w:val="00A17814"/>
    <w:rsid w:val="00A21D98"/>
    <w:rsid w:val="00A2367C"/>
    <w:rsid w:val="00A274BB"/>
    <w:rsid w:val="00A31CB9"/>
    <w:rsid w:val="00A32D02"/>
    <w:rsid w:val="00A3466F"/>
    <w:rsid w:val="00A352BE"/>
    <w:rsid w:val="00A41CDB"/>
    <w:rsid w:val="00A43DC6"/>
    <w:rsid w:val="00A45BCF"/>
    <w:rsid w:val="00A4665B"/>
    <w:rsid w:val="00A50359"/>
    <w:rsid w:val="00A53C4F"/>
    <w:rsid w:val="00A53C9A"/>
    <w:rsid w:val="00A54958"/>
    <w:rsid w:val="00A5497C"/>
    <w:rsid w:val="00A56055"/>
    <w:rsid w:val="00A56B60"/>
    <w:rsid w:val="00A63A2E"/>
    <w:rsid w:val="00A6403A"/>
    <w:rsid w:val="00A645F6"/>
    <w:rsid w:val="00A6711F"/>
    <w:rsid w:val="00A677F4"/>
    <w:rsid w:val="00A678BA"/>
    <w:rsid w:val="00A735BC"/>
    <w:rsid w:val="00A76B98"/>
    <w:rsid w:val="00A77A95"/>
    <w:rsid w:val="00A80916"/>
    <w:rsid w:val="00A81E0B"/>
    <w:rsid w:val="00A81EA9"/>
    <w:rsid w:val="00A831FC"/>
    <w:rsid w:val="00A83893"/>
    <w:rsid w:val="00A859EA"/>
    <w:rsid w:val="00A954B4"/>
    <w:rsid w:val="00A95DDD"/>
    <w:rsid w:val="00A97F19"/>
    <w:rsid w:val="00AA1BBF"/>
    <w:rsid w:val="00AA1FDE"/>
    <w:rsid w:val="00AA2006"/>
    <w:rsid w:val="00AA41EE"/>
    <w:rsid w:val="00AA57DE"/>
    <w:rsid w:val="00AB00BE"/>
    <w:rsid w:val="00AB3C55"/>
    <w:rsid w:val="00AB462C"/>
    <w:rsid w:val="00AB5EDA"/>
    <w:rsid w:val="00AC268C"/>
    <w:rsid w:val="00AD05DB"/>
    <w:rsid w:val="00AD109C"/>
    <w:rsid w:val="00AD1A26"/>
    <w:rsid w:val="00AD23F0"/>
    <w:rsid w:val="00AD53B8"/>
    <w:rsid w:val="00AD7EA9"/>
    <w:rsid w:val="00AE0840"/>
    <w:rsid w:val="00AE4910"/>
    <w:rsid w:val="00AF3EEA"/>
    <w:rsid w:val="00B00A49"/>
    <w:rsid w:val="00B00DBF"/>
    <w:rsid w:val="00B016E7"/>
    <w:rsid w:val="00B02A9A"/>
    <w:rsid w:val="00B052AF"/>
    <w:rsid w:val="00B071CA"/>
    <w:rsid w:val="00B10FE6"/>
    <w:rsid w:val="00B11771"/>
    <w:rsid w:val="00B13023"/>
    <w:rsid w:val="00B24A1D"/>
    <w:rsid w:val="00B2649F"/>
    <w:rsid w:val="00B2650D"/>
    <w:rsid w:val="00B34059"/>
    <w:rsid w:val="00B354CF"/>
    <w:rsid w:val="00B35871"/>
    <w:rsid w:val="00B404D1"/>
    <w:rsid w:val="00B44A74"/>
    <w:rsid w:val="00B5103D"/>
    <w:rsid w:val="00B51065"/>
    <w:rsid w:val="00B54880"/>
    <w:rsid w:val="00B54CA2"/>
    <w:rsid w:val="00B567B6"/>
    <w:rsid w:val="00B56C4E"/>
    <w:rsid w:val="00B63072"/>
    <w:rsid w:val="00B63E9A"/>
    <w:rsid w:val="00B64062"/>
    <w:rsid w:val="00B65D3B"/>
    <w:rsid w:val="00B663F8"/>
    <w:rsid w:val="00B66D92"/>
    <w:rsid w:val="00B66DD1"/>
    <w:rsid w:val="00B71658"/>
    <w:rsid w:val="00B72385"/>
    <w:rsid w:val="00B76095"/>
    <w:rsid w:val="00B770A3"/>
    <w:rsid w:val="00B82B98"/>
    <w:rsid w:val="00B83CE4"/>
    <w:rsid w:val="00B84DC3"/>
    <w:rsid w:val="00B86890"/>
    <w:rsid w:val="00B87992"/>
    <w:rsid w:val="00B901B7"/>
    <w:rsid w:val="00B90E40"/>
    <w:rsid w:val="00B938A4"/>
    <w:rsid w:val="00B93CDE"/>
    <w:rsid w:val="00B95534"/>
    <w:rsid w:val="00B96361"/>
    <w:rsid w:val="00B96D2C"/>
    <w:rsid w:val="00B978BE"/>
    <w:rsid w:val="00B97DEE"/>
    <w:rsid w:val="00BA1E44"/>
    <w:rsid w:val="00BA2996"/>
    <w:rsid w:val="00BA4BA2"/>
    <w:rsid w:val="00BB4788"/>
    <w:rsid w:val="00BB7A07"/>
    <w:rsid w:val="00BC1DA5"/>
    <w:rsid w:val="00BC29E8"/>
    <w:rsid w:val="00BC2A54"/>
    <w:rsid w:val="00BC36CD"/>
    <w:rsid w:val="00BC5037"/>
    <w:rsid w:val="00BC6665"/>
    <w:rsid w:val="00BC76EB"/>
    <w:rsid w:val="00BD0690"/>
    <w:rsid w:val="00BD13AF"/>
    <w:rsid w:val="00BE1A21"/>
    <w:rsid w:val="00BE1DD2"/>
    <w:rsid w:val="00BE3AEA"/>
    <w:rsid w:val="00BE7AD1"/>
    <w:rsid w:val="00BE7CAD"/>
    <w:rsid w:val="00BF1BF1"/>
    <w:rsid w:val="00BF286F"/>
    <w:rsid w:val="00BF3570"/>
    <w:rsid w:val="00BF3AD7"/>
    <w:rsid w:val="00BF4295"/>
    <w:rsid w:val="00BF64E3"/>
    <w:rsid w:val="00BF6840"/>
    <w:rsid w:val="00BF7193"/>
    <w:rsid w:val="00C01610"/>
    <w:rsid w:val="00C01FFD"/>
    <w:rsid w:val="00C047A7"/>
    <w:rsid w:val="00C1638C"/>
    <w:rsid w:val="00C178E2"/>
    <w:rsid w:val="00C21FC5"/>
    <w:rsid w:val="00C24200"/>
    <w:rsid w:val="00C242B4"/>
    <w:rsid w:val="00C26D17"/>
    <w:rsid w:val="00C308E8"/>
    <w:rsid w:val="00C31038"/>
    <w:rsid w:val="00C31D2C"/>
    <w:rsid w:val="00C3209F"/>
    <w:rsid w:val="00C3213C"/>
    <w:rsid w:val="00C336CC"/>
    <w:rsid w:val="00C35899"/>
    <w:rsid w:val="00C35956"/>
    <w:rsid w:val="00C3655F"/>
    <w:rsid w:val="00C40F24"/>
    <w:rsid w:val="00C46E44"/>
    <w:rsid w:val="00C46FF2"/>
    <w:rsid w:val="00C47AE9"/>
    <w:rsid w:val="00C50864"/>
    <w:rsid w:val="00C54C59"/>
    <w:rsid w:val="00C554CC"/>
    <w:rsid w:val="00C56208"/>
    <w:rsid w:val="00C61C72"/>
    <w:rsid w:val="00C63399"/>
    <w:rsid w:val="00C647F8"/>
    <w:rsid w:val="00C648F7"/>
    <w:rsid w:val="00C67825"/>
    <w:rsid w:val="00C709A6"/>
    <w:rsid w:val="00C74ECA"/>
    <w:rsid w:val="00C76726"/>
    <w:rsid w:val="00C77655"/>
    <w:rsid w:val="00C811A0"/>
    <w:rsid w:val="00C81452"/>
    <w:rsid w:val="00C81CD5"/>
    <w:rsid w:val="00C84D18"/>
    <w:rsid w:val="00C91600"/>
    <w:rsid w:val="00C933A8"/>
    <w:rsid w:val="00C93B78"/>
    <w:rsid w:val="00CA3266"/>
    <w:rsid w:val="00CA636A"/>
    <w:rsid w:val="00CB0896"/>
    <w:rsid w:val="00CB17DA"/>
    <w:rsid w:val="00CB1DBD"/>
    <w:rsid w:val="00CB2AED"/>
    <w:rsid w:val="00CB2DAC"/>
    <w:rsid w:val="00CB508F"/>
    <w:rsid w:val="00CB7639"/>
    <w:rsid w:val="00CB768A"/>
    <w:rsid w:val="00CC4E30"/>
    <w:rsid w:val="00CC73FE"/>
    <w:rsid w:val="00CC7C2D"/>
    <w:rsid w:val="00CD039D"/>
    <w:rsid w:val="00CD10AF"/>
    <w:rsid w:val="00CD4424"/>
    <w:rsid w:val="00CD5D47"/>
    <w:rsid w:val="00CE3E59"/>
    <w:rsid w:val="00CE408D"/>
    <w:rsid w:val="00CE5B3F"/>
    <w:rsid w:val="00CF1658"/>
    <w:rsid w:val="00CF19D9"/>
    <w:rsid w:val="00CF1BF8"/>
    <w:rsid w:val="00CF3963"/>
    <w:rsid w:val="00CF39B9"/>
    <w:rsid w:val="00CF5270"/>
    <w:rsid w:val="00CF649A"/>
    <w:rsid w:val="00CF737B"/>
    <w:rsid w:val="00CF7853"/>
    <w:rsid w:val="00CF7DCF"/>
    <w:rsid w:val="00D001F8"/>
    <w:rsid w:val="00D0044E"/>
    <w:rsid w:val="00D0347B"/>
    <w:rsid w:val="00D04286"/>
    <w:rsid w:val="00D04357"/>
    <w:rsid w:val="00D047E9"/>
    <w:rsid w:val="00D0600D"/>
    <w:rsid w:val="00D06979"/>
    <w:rsid w:val="00D07C20"/>
    <w:rsid w:val="00D1086F"/>
    <w:rsid w:val="00D10C18"/>
    <w:rsid w:val="00D10FB5"/>
    <w:rsid w:val="00D118A4"/>
    <w:rsid w:val="00D132C1"/>
    <w:rsid w:val="00D14667"/>
    <w:rsid w:val="00D14DBC"/>
    <w:rsid w:val="00D1755A"/>
    <w:rsid w:val="00D17F0E"/>
    <w:rsid w:val="00D203C1"/>
    <w:rsid w:val="00D22B7F"/>
    <w:rsid w:val="00D2425C"/>
    <w:rsid w:val="00D252A2"/>
    <w:rsid w:val="00D25604"/>
    <w:rsid w:val="00D27106"/>
    <w:rsid w:val="00D301A3"/>
    <w:rsid w:val="00D31903"/>
    <w:rsid w:val="00D33C92"/>
    <w:rsid w:val="00D35538"/>
    <w:rsid w:val="00D376A4"/>
    <w:rsid w:val="00D37F1D"/>
    <w:rsid w:val="00D400CA"/>
    <w:rsid w:val="00D41432"/>
    <w:rsid w:val="00D41B34"/>
    <w:rsid w:val="00D45C2C"/>
    <w:rsid w:val="00D470EA"/>
    <w:rsid w:val="00D47C7C"/>
    <w:rsid w:val="00D51169"/>
    <w:rsid w:val="00D51A76"/>
    <w:rsid w:val="00D6007E"/>
    <w:rsid w:val="00D645D8"/>
    <w:rsid w:val="00D651BC"/>
    <w:rsid w:val="00D75F10"/>
    <w:rsid w:val="00D76F90"/>
    <w:rsid w:val="00D8108C"/>
    <w:rsid w:val="00D81A20"/>
    <w:rsid w:val="00D83465"/>
    <w:rsid w:val="00D84C08"/>
    <w:rsid w:val="00D86CB0"/>
    <w:rsid w:val="00D86CB7"/>
    <w:rsid w:val="00D903E3"/>
    <w:rsid w:val="00D90CFE"/>
    <w:rsid w:val="00D93D60"/>
    <w:rsid w:val="00D9413E"/>
    <w:rsid w:val="00D95D24"/>
    <w:rsid w:val="00D96D94"/>
    <w:rsid w:val="00D96FC8"/>
    <w:rsid w:val="00DA17EA"/>
    <w:rsid w:val="00DA3F24"/>
    <w:rsid w:val="00DA5AA7"/>
    <w:rsid w:val="00DB2EA1"/>
    <w:rsid w:val="00DB422D"/>
    <w:rsid w:val="00DB5DBC"/>
    <w:rsid w:val="00DC396B"/>
    <w:rsid w:val="00DC6F3E"/>
    <w:rsid w:val="00DD0DDB"/>
    <w:rsid w:val="00DD45AE"/>
    <w:rsid w:val="00DD7A27"/>
    <w:rsid w:val="00DE1971"/>
    <w:rsid w:val="00DE2F47"/>
    <w:rsid w:val="00DE33A1"/>
    <w:rsid w:val="00DE423A"/>
    <w:rsid w:val="00DE597F"/>
    <w:rsid w:val="00DE7614"/>
    <w:rsid w:val="00DE7B32"/>
    <w:rsid w:val="00DF030A"/>
    <w:rsid w:val="00DF09EE"/>
    <w:rsid w:val="00DF1F34"/>
    <w:rsid w:val="00DF3453"/>
    <w:rsid w:val="00DF7B8B"/>
    <w:rsid w:val="00E01151"/>
    <w:rsid w:val="00E03FB6"/>
    <w:rsid w:val="00E0443A"/>
    <w:rsid w:val="00E052B0"/>
    <w:rsid w:val="00E061AE"/>
    <w:rsid w:val="00E06B04"/>
    <w:rsid w:val="00E079D6"/>
    <w:rsid w:val="00E123FD"/>
    <w:rsid w:val="00E141B4"/>
    <w:rsid w:val="00E16924"/>
    <w:rsid w:val="00E17E3A"/>
    <w:rsid w:val="00E260E9"/>
    <w:rsid w:val="00E30CCB"/>
    <w:rsid w:val="00E34464"/>
    <w:rsid w:val="00E3787E"/>
    <w:rsid w:val="00E40AF3"/>
    <w:rsid w:val="00E4248E"/>
    <w:rsid w:val="00E42D60"/>
    <w:rsid w:val="00E44EA3"/>
    <w:rsid w:val="00E462EE"/>
    <w:rsid w:val="00E51154"/>
    <w:rsid w:val="00E51E2F"/>
    <w:rsid w:val="00E52914"/>
    <w:rsid w:val="00E530CF"/>
    <w:rsid w:val="00E538C0"/>
    <w:rsid w:val="00E57B36"/>
    <w:rsid w:val="00E57E4A"/>
    <w:rsid w:val="00E6412F"/>
    <w:rsid w:val="00E72BD1"/>
    <w:rsid w:val="00E74FCD"/>
    <w:rsid w:val="00E806B4"/>
    <w:rsid w:val="00E80A23"/>
    <w:rsid w:val="00E81CBE"/>
    <w:rsid w:val="00E81CE9"/>
    <w:rsid w:val="00E83305"/>
    <w:rsid w:val="00E84B87"/>
    <w:rsid w:val="00E85801"/>
    <w:rsid w:val="00E91CC1"/>
    <w:rsid w:val="00E924C5"/>
    <w:rsid w:val="00E9307B"/>
    <w:rsid w:val="00E9557A"/>
    <w:rsid w:val="00E960BD"/>
    <w:rsid w:val="00E9682D"/>
    <w:rsid w:val="00E97223"/>
    <w:rsid w:val="00EA1A46"/>
    <w:rsid w:val="00EA3C08"/>
    <w:rsid w:val="00EA3DC6"/>
    <w:rsid w:val="00EA475D"/>
    <w:rsid w:val="00EA5006"/>
    <w:rsid w:val="00EA617B"/>
    <w:rsid w:val="00EB25CC"/>
    <w:rsid w:val="00EB2D8A"/>
    <w:rsid w:val="00EB4EB1"/>
    <w:rsid w:val="00EC0301"/>
    <w:rsid w:val="00EC0F1E"/>
    <w:rsid w:val="00EC1223"/>
    <w:rsid w:val="00EC5D01"/>
    <w:rsid w:val="00EC7F64"/>
    <w:rsid w:val="00ED1C85"/>
    <w:rsid w:val="00ED2101"/>
    <w:rsid w:val="00ED389B"/>
    <w:rsid w:val="00ED61F9"/>
    <w:rsid w:val="00ED7228"/>
    <w:rsid w:val="00ED7508"/>
    <w:rsid w:val="00ED7DE7"/>
    <w:rsid w:val="00EE05F6"/>
    <w:rsid w:val="00EE0AF7"/>
    <w:rsid w:val="00EE2C55"/>
    <w:rsid w:val="00EE59D9"/>
    <w:rsid w:val="00EE6BD1"/>
    <w:rsid w:val="00EE6E75"/>
    <w:rsid w:val="00EE7687"/>
    <w:rsid w:val="00EE7CF5"/>
    <w:rsid w:val="00EF187E"/>
    <w:rsid w:val="00EF3E37"/>
    <w:rsid w:val="00F02130"/>
    <w:rsid w:val="00F03E4A"/>
    <w:rsid w:val="00F05AA5"/>
    <w:rsid w:val="00F06934"/>
    <w:rsid w:val="00F06CBD"/>
    <w:rsid w:val="00F06CC4"/>
    <w:rsid w:val="00F10E03"/>
    <w:rsid w:val="00F11B5F"/>
    <w:rsid w:val="00F12FFB"/>
    <w:rsid w:val="00F131BC"/>
    <w:rsid w:val="00F15B03"/>
    <w:rsid w:val="00F1720F"/>
    <w:rsid w:val="00F200C4"/>
    <w:rsid w:val="00F22797"/>
    <w:rsid w:val="00F22A65"/>
    <w:rsid w:val="00F24B6E"/>
    <w:rsid w:val="00F25EF0"/>
    <w:rsid w:val="00F34A28"/>
    <w:rsid w:val="00F34D82"/>
    <w:rsid w:val="00F40528"/>
    <w:rsid w:val="00F41555"/>
    <w:rsid w:val="00F41EF3"/>
    <w:rsid w:val="00F423C2"/>
    <w:rsid w:val="00F427F4"/>
    <w:rsid w:val="00F46B49"/>
    <w:rsid w:val="00F51215"/>
    <w:rsid w:val="00F51D8B"/>
    <w:rsid w:val="00F53CFB"/>
    <w:rsid w:val="00F5614F"/>
    <w:rsid w:val="00F61DBA"/>
    <w:rsid w:val="00F63E7A"/>
    <w:rsid w:val="00F72AF9"/>
    <w:rsid w:val="00F733B2"/>
    <w:rsid w:val="00F73EE6"/>
    <w:rsid w:val="00F75C5C"/>
    <w:rsid w:val="00F7784F"/>
    <w:rsid w:val="00F77D66"/>
    <w:rsid w:val="00F805AA"/>
    <w:rsid w:val="00F813BB"/>
    <w:rsid w:val="00F822D0"/>
    <w:rsid w:val="00F82768"/>
    <w:rsid w:val="00F8700E"/>
    <w:rsid w:val="00F877EB"/>
    <w:rsid w:val="00F91275"/>
    <w:rsid w:val="00F93E90"/>
    <w:rsid w:val="00F947F4"/>
    <w:rsid w:val="00F94BCB"/>
    <w:rsid w:val="00F954E4"/>
    <w:rsid w:val="00F963FB"/>
    <w:rsid w:val="00F9796E"/>
    <w:rsid w:val="00F979B4"/>
    <w:rsid w:val="00FA06BF"/>
    <w:rsid w:val="00FA0F57"/>
    <w:rsid w:val="00FA3854"/>
    <w:rsid w:val="00FA5D3C"/>
    <w:rsid w:val="00FA7396"/>
    <w:rsid w:val="00FB06A5"/>
    <w:rsid w:val="00FB20B6"/>
    <w:rsid w:val="00FB5E4D"/>
    <w:rsid w:val="00FB6B91"/>
    <w:rsid w:val="00FC0115"/>
    <w:rsid w:val="00FC13B5"/>
    <w:rsid w:val="00FC2535"/>
    <w:rsid w:val="00FC457B"/>
    <w:rsid w:val="00FC54CC"/>
    <w:rsid w:val="00FC5ED8"/>
    <w:rsid w:val="00FD337B"/>
    <w:rsid w:val="00FD61A4"/>
    <w:rsid w:val="00FD661E"/>
    <w:rsid w:val="00FD66A9"/>
    <w:rsid w:val="00FD7DC5"/>
    <w:rsid w:val="00FD7EEF"/>
    <w:rsid w:val="00FE16E7"/>
    <w:rsid w:val="00FE269D"/>
    <w:rsid w:val="00FE5AB5"/>
    <w:rsid w:val="00FF19B7"/>
    <w:rsid w:val="00FF526A"/>
    <w:rsid w:val="00FF65A6"/>
    <w:rsid w:val="00FF76EE"/>
    <w:rsid w:val="00FF7E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2F27A1-90BB-44A6-BC7C-14352252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396"/>
    <w:rPr>
      <w:sz w:val="24"/>
      <w:szCs w:val="24"/>
    </w:rPr>
  </w:style>
  <w:style w:type="paragraph" w:styleId="Heading3">
    <w:name w:val="heading 3"/>
    <w:basedOn w:val="Normal"/>
    <w:qFormat/>
    <w:rsid w:val="006C668E"/>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0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766B4"/>
    <w:pPr>
      <w:tabs>
        <w:tab w:val="center" w:pos="4819"/>
        <w:tab w:val="right" w:pos="9638"/>
      </w:tabs>
    </w:pPr>
  </w:style>
  <w:style w:type="character" w:styleId="PageNumber">
    <w:name w:val="page number"/>
    <w:basedOn w:val="DefaultParagraphFont"/>
    <w:rsid w:val="001766B4"/>
  </w:style>
  <w:style w:type="paragraph" w:styleId="BalloonText">
    <w:name w:val="Balloon Text"/>
    <w:basedOn w:val="Normal"/>
    <w:semiHidden/>
    <w:rsid w:val="00366E30"/>
    <w:rPr>
      <w:rFonts w:ascii="Tahoma" w:hAnsi="Tahoma" w:cs="Tahoma"/>
      <w:sz w:val="16"/>
      <w:szCs w:val="16"/>
    </w:rPr>
  </w:style>
  <w:style w:type="character" w:styleId="Hyperlink">
    <w:name w:val="Hyperlink"/>
    <w:basedOn w:val="DefaultParagraphFont"/>
    <w:rsid w:val="00AB3C55"/>
    <w:rPr>
      <w:color w:val="0000FF"/>
      <w:u w:val="single"/>
    </w:rPr>
  </w:style>
  <w:style w:type="character" w:styleId="Emphasis">
    <w:name w:val="Emphasis"/>
    <w:basedOn w:val="DefaultParagraphFont"/>
    <w:qFormat/>
    <w:rsid w:val="00AB3C55"/>
    <w:rPr>
      <w:i/>
      <w:iCs/>
    </w:rPr>
  </w:style>
  <w:style w:type="paragraph" w:styleId="ListParagraph">
    <w:name w:val="List Paragraph"/>
    <w:basedOn w:val="Normal"/>
    <w:uiPriority w:val="34"/>
    <w:qFormat/>
    <w:rsid w:val="00481FAF"/>
    <w:pPr>
      <w:ind w:left="720"/>
      <w:contextualSpacing/>
    </w:pPr>
  </w:style>
  <w:style w:type="paragraph" w:styleId="Footer">
    <w:name w:val="footer"/>
    <w:basedOn w:val="Normal"/>
    <w:link w:val="FooterChar"/>
    <w:rsid w:val="0052306F"/>
    <w:pPr>
      <w:tabs>
        <w:tab w:val="center" w:pos="4819"/>
        <w:tab w:val="right" w:pos="9638"/>
      </w:tabs>
    </w:pPr>
  </w:style>
  <w:style w:type="character" w:customStyle="1" w:styleId="FooterChar">
    <w:name w:val="Footer Char"/>
    <w:basedOn w:val="DefaultParagraphFont"/>
    <w:link w:val="Footer"/>
    <w:rsid w:val="005230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1838">
      <w:bodyDiv w:val="1"/>
      <w:marLeft w:val="0"/>
      <w:marRight w:val="0"/>
      <w:marTop w:val="0"/>
      <w:marBottom w:val="0"/>
      <w:divBdr>
        <w:top w:val="none" w:sz="0" w:space="0" w:color="auto"/>
        <w:left w:val="none" w:sz="0" w:space="0" w:color="auto"/>
        <w:bottom w:val="none" w:sz="0" w:space="0" w:color="auto"/>
        <w:right w:val="none" w:sz="0" w:space="0" w:color="auto"/>
      </w:divBdr>
      <w:divsChild>
        <w:div w:id="691302345">
          <w:marLeft w:val="734"/>
          <w:marRight w:val="0"/>
          <w:marTop w:val="96"/>
          <w:marBottom w:val="0"/>
          <w:divBdr>
            <w:top w:val="none" w:sz="0" w:space="0" w:color="auto"/>
            <w:left w:val="none" w:sz="0" w:space="0" w:color="auto"/>
            <w:bottom w:val="none" w:sz="0" w:space="0" w:color="auto"/>
            <w:right w:val="none" w:sz="0" w:space="0" w:color="auto"/>
          </w:divBdr>
        </w:div>
        <w:div w:id="708604483">
          <w:marLeft w:val="734"/>
          <w:marRight w:val="0"/>
          <w:marTop w:val="96"/>
          <w:marBottom w:val="0"/>
          <w:divBdr>
            <w:top w:val="none" w:sz="0" w:space="0" w:color="auto"/>
            <w:left w:val="none" w:sz="0" w:space="0" w:color="auto"/>
            <w:bottom w:val="none" w:sz="0" w:space="0" w:color="auto"/>
            <w:right w:val="none" w:sz="0" w:space="0" w:color="auto"/>
          </w:divBdr>
        </w:div>
        <w:div w:id="752363810">
          <w:marLeft w:val="734"/>
          <w:marRight w:val="0"/>
          <w:marTop w:val="96"/>
          <w:marBottom w:val="0"/>
          <w:divBdr>
            <w:top w:val="none" w:sz="0" w:space="0" w:color="auto"/>
            <w:left w:val="none" w:sz="0" w:space="0" w:color="auto"/>
            <w:bottom w:val="none" w:sz="0" w:space="0" w:color="auto"/>
            <w:right w:val="none" w:sz="0" w:space="0" w:color="auto"/>
          </w:divBdr>
        </w:div>
        <w:div w:id="936136685">
          <w:marLeft w:val="734"/>
          <w:marRight w:val="0"/>
          <w:marTop w:val="96"/>
          <w:marBottom w:val="0"/>
          <w:divBdr>
            <w:top w:val="none" w:sz="0" w:space="0" w:color="auto"/>
            <w:left w:val="none" w:sz="0" w:space="0" w:color="auto"/>
            <w:bottom w:val="none" w:sz="0" w:space="0" w:color="auto"/>
            <w:right w:val="none" w:sz="0" w:space="0" w:color="auto"/>
          </w:divBdr>
        </w:div>
        <w:div w:id="1451631556">
          <w:marLeft w:val="734"/>
          <w:marRight w:val="0"/>
          <w:marTop w:val="96"/>
          <w:marBottom w:val="0"/>
          <w:divBdr>
            <w:top w:val="none" w:sz="0" w:space="0" w:color="auto"/>
            <w:left w:val="none" w:sz="0" w:space="0" w:color="auto"/>
            <w:bottom w:val="none" w:sz="0" w:space="0" w:color="auto"/>
            <w:right w:val="none" w:sz="0" w:space="0" w:color="auto"/>
          </w:divBdr>
        </w:div>
      </w:divsChild>
    </w:div>
    <w:div w:id="120928267">
      <w:bodyDiv w:val="1"/>
      <w:marLeft w:val="0"/>
      <w:marRight w:val="0"/>
      <w:marTop w:val="0"/>
      <w:marBottom w:val="0"/>
      <w:divBdr>
        <w:top w:val="none" w:sz="0" w:space="0" w:color="auto"/>
        <w:left w:val="none" w:sz="0" w:space="0" w:color="auto"/>
        <w:bottom w:val="none" w:sz="0" w:space="0" w:color="auto"/>
        <w:right w:val="none" w:sz="0" w:space="0" w:color="auto"/>
      </w:divBdr>
      <w:divsChild>
        <w:div w:id="507791647">
          <w:marLeft w:val="734"/>
          <w:marRight w:val="0"/>
          <w:marTop w:val="96"/>
          <w:marBottom w:val="0"/>
          <w:divBdr>
            <w:top w:val="none" w:sz="0" w:space="0" w:color="auto"/>
            <w:left w:val="none" w:sz="0" w:space="0" w:color="auto"/>
            <w:bottom w:val="none" w:sz="0" w:space="0" w:color="auto"/>
            <w:right w:val="none" w:sz="0" w:space="0" w:color="auto"/>
          </w:divBdr>
        </w:div>
        <w:div w:id="979579152">
          <w:marLeft w:val="734"/>
          <w:marRight w:val="0"/>
          <w:marTop w:val="96"/>
          <w:marBottom w:val="0"/>
          <w:divBdr>
            <w:top w:val="none" w:sz="0" w:space="0" w:color="auto"/>
            <w:left w:val="none" w:sz="0" w:space="0" w:color="auto"/>
            <w:bottom w:val="none" w:sz="0" w:space="0" w:color="auto"/>
            <w:right w:val="none" w:sz="0" w:space="0" w:color="auto"/>
          </w:divBdr>
        </w:div>
        <w:div w:id="1161577830">
          <w:marLeft w:val="734"/>
          <w:marRight w:val="0"/>
          <w:marTop w:val="96"/>
          <w:marBottom w:val="0"/>
          <w:divBdr>
            <w:top w:val="none" w:sz="0" w:space="0" w:color="auto"/>
            <w:left w:val="none" w:sz="0" w:space="0" w:color="auto"/>
            <w:bottom w:val="none" w:sz="0" w:space="0" w:color="auto"/>
            <w:right w:val="none" w:sz="0" w:space="0" w:color="auto"/>
          </w:divBdr>
        </w:div>
        <w:div w:id="1307472441">
          <w:marLeft w:val="734"/>
          <w:marRight w:val="0"/>
          <w:marTop w:val="96"/>
          <w:marBottom w:val="0"/>
          <w:divBdr>
            <w:top w:val="none" w:sz="0" w:space="0" w:color="auto"/>
            <w:left w:val="none" w:sz="0" w:space="0" w:color="auto"/>
            <w:bottom w:val="none" w:sz="0" w:space="0" w:color="auto"/>
            <w:right w:val="none" w:sz="0" w:space="0" w:color="auto"/>
          </w:divBdr>
        </w:div>
        <w:div w:id="1706904830">
          <w:marLeft w:val="734"/>
          <w:marRight w:val="0"/>
          <w:marTop w:val="96"/>
          <w:marBottom w:val="0"/>
          <w:divBdr>
            <w:top w:val="none" w:sz="0" w:space="0" w:color="auto"/>
            <w:left w:val="none" w:sz="0" w:space="0" w:color="auto"/>
            <w:bottom w:val="none" w:sz="0" w:space="0" w:color="auto"/>
            <w:right w:val="none" w:sz="0" w:space="0" w:color="auto"/>
          </w:divBdr>
        </w:div>
      </w:divsChild>
    </w:div>
    <w:div w:id="517886453">
      <w:bodyDiv w:val="1"/>
      <w:marLeft w:val="0"/>
      <w:marRight w:val="0"/>
      <w:marTop w:val="0"/>
      <w:marBottom w:val="0"/>
      <w:divBdr>
        <w:top w:val="none" w:sz="0" w:space="0" w:color="auto"/>
        <w:left w:val="none" w:sz="0" w:space="0" w:color="auto"/>
        <w:bottom w:val="none" w:sz="0" w:space="0" w:color="auto"/>
        <w:right w:val="none" w:sz="0" w:space="0" w:color="auto"/>
      </w:divBdr>
      <w:divsChild>
        <w:div w:id="133178301">
          <w:marLeft w:val="734"/>
          <w:marRight w:val="0"/>
          <w:marTop w:val="115"/>
          <w:marBottom w:val="0"/>
          <w:divBdr>
            <w:top w:val="none" w:sz="0" w:space="0" w:color="auto"/>
            <w:left w:val="none" w:sz="0" w:space="0" w:color="auto"/>
            <w:bottom w:val="none" w:sz="0" w:space="0" w:color="auto"/>
            <w:right w:val="none" w:sz="0" w:space="0" w:color="auto"/>
          </w:divBdr>
        </w:div>
        <w:div w:id="195848456">
          <w:marLeft w:val="734"/>
          <w:marRight w:val="0"/>
          <w:marTop w:val="115"/>
          <w:marBottom w:val="0"/>
          <w:divBdr>
            <w:top w:val="none" w:sz="0" w:space="0" w:color="auto"/>
            <w:left w:val="none" w:sz="0" w:space="0" w:color="auto"/>
            <w:bottom w:val="none" w:sz="0" w:space="0" w:color="auto"/>
            <w:right w:val="none" w:sz="0" w:space="0" w:color="auto"/>
          </w:divBdr>
        </w:div>
        <w:div w:id="2081319717">
          <w:marLeft w:val="734"/>
          <w:marRight w:val="0"/>
          <w:marTop w:val="115"/>
          <w:marBottom w:val="0"/>
          <w:divBdr>
            <w:top w:val="none" w:sz="0" w:space="0" w:color="auto"/>
            <w:left w:val="none" w:sz="0" w:space="0" w:color="auto"/>
            <w:bottom w:val="none" w:sz="0" w:space="0" w:color="auto"/>
            <w:right w:val="none" w:sz="0" w:space="0" w:color="auto"/>
          </w:divBdr>
        </w:div>
        <w:div w:id="2144233833">
          <w:marLeft w:val="734"/>
          <w:marRight w:val="0"/>
          <w:marTop w:val="115"/>
          <w:marBottom w:val="0"/>
          <w:divBdr>
            <w:top w:val="none" w:sz="0" w:space="0" w:color="auto"/>
            <w:left w:val="none" w:sz="0" w:space="0" w:color="auto"/>
            <w:bottom w:val="none" w:sz="0" w:space="0" w:color="auto"/>
            <w:right w:val="none" w:sz="0" w:space="0" w:color="auto"/>
          </w:divBdr>
        </w:div>
      </w:divsChild>
    </w:div>
    <w:div w:id="552039697">
      <w:bodyDiv w:val="1"/>
      <w:marLeft w:val="0"/>
      <w:marRight w:val="0"/>
      <w:marTop w:val="0"/>
      <w:marBottom w:val="0"/>
      <w:divBdr>
        <w:top w:val="none" w:sz="0" w:space="0" w:color="auto"/>
        <w:left w:val="none" w:sz="0" w:space="0" w:color="auto"/>
        <w:bottom w:val="none" w:sz="0" w:space="0" w:color="auto"/>
        <w:right w:val="none" w:sz="0" w:space="0" w:color="auto"/>
      </w:divBdr>
      <w:divsChild>
        <w:div w:id="79908834">
          <w:marLeft w:val="734"/>
          <w:marRight w:val="0"/>
          <w:marTop w:val="96"/>
          <w:marBottom w:val="0"/>
          <w:divBdr>
            <w:top w:val="none" w:sz="0" w:space="0" w:color="auto"/>
            <w:left w:val="none" w:sz="0" w:space="0" w:color="auto"/>
            <w:bottom w:val="none" w:sz="0" w:space="0" w:color="auto"/>
            <w:right w:val="none" w:sz="0" w:space="0" w:color="auto"/>
          </w:divBdr>
        </w:div>
        <w:div w:id="1751535731">
          <w:marLeft w:val="734"/>
          <w:marRight w:val="0"/>
          <w:marTop w:val="96"/>
          <w:marBottom w:val="0"/>
          <w:divBdr>
            <w:top w:val="none" w:sz="0" w:space="0" w:color="auto"/>
            <w:left w:val="none" w:sz="0" w:space="0" w:color="auto"/>
            <w:bottom w:val="none" w:sz="0" w:space="0" w:color="auto"/>
            <w:right w:val="none" w:sz="0" w:space="0" w:color="auto"/>
          </w:divBdr>
        </w:div>
        <w:div w:id="1854880909">
          <w:marLeft w:val="734"/>
          <w:marRight w:val="0"/>
          <w:marTop w:val="96"/>
          <w:marBottom w:val="0"/>
          <w:divBdr>
            <w:top w:val="none" w:sz="0" w:space="0" w:color="auto"/>
            <w:left w:val="none" w:sz="0" w:space="0" w:color="auto"/>
            <w:bottom w:val="none" w:sz="0" w:space="0" w:color="auto"/>
            <w:right w:val="none" w:sz="0" w:space="0" w:color="auto"/>
          </w:divBdr>
        </w:div>
        <w:div w:id="1914271212">
          <w:marLeft w:val="734"/>
          <w:marRight w:val="0"/>
          <w:marTop w:val="96"/>
          <w:marBottom w:val="0"/>
          <w:divBdr>
            <w:top w:val="none" w:sz="0" w:space="0" w:color="auto"/>
            <w:left w:val="none" w:sz="0" w:space="0" w:color="auto"/>
            <w:bottom w:val="none" w:sz="0" w:space="0" w:color="auto"/>
            <w:right w:val="none" w:sz="0" w:space="0" w:color="auto"/>
          </w:divBdr>
        </w:div>
        <w:div w:id="2108574294">
          <w:marLeft w:val="734"/>
          <w:marRight w:val="0"/>
          <w:marTop w:val="96"/>
          <w:marBottom w:val="0"/>
          <w:divBdr>
            <w:top w:val="none" w:sz="0" w:space="0" w:color="auto"/>
            <w:left w:val="none" w:sz="0" w:space="0" w:color="auto"/>
            <w:bottom w:val="none" w:sz="0" w:space="0" w:color="auto"/>
            <w:right w:val="none" w:sz="0" w:space="0" w:color="auto"/>
          </w:divBdr>
        </w:div>
      </w:divsChild>
    </w:div>
    <w:div w:id="679163213">
      <w:bodyDiv w:val="1"/>
      <w:marLeft w:val="0"/>
      <w:marRight w:val="0"/>
      <w:marTop w:val="0"/>
      <w:marBottom w:val="0"/>
      <w:divBdr>
        <w:top w:val="none" w:sz="0" w:space="0" w:color="auto"/>
        <w:left w:val="none" w:sz="0" w:space="0" w:color="auto"/>
        <w:bottom w:val="none" w:sz="0" w:space="0" w:color="auto"/>
        <w:right w:val="none" w:sz="0" w:space="0" w:color="auto"/>
      </w:divBdr>
      <w:divsChild>
        <w:div w:id="218977390">
          <w:marLeft w:val="734"/>
          <w:marRight w:val="0"/>
          <w:marTop w:val="125"/>
          <w:marBottom w:val="0"/>
          <w:divBdr>
            <w:top w:val="none" w:sz="0" w:space="0" w:color="auto"/>
            <w:left w:val="none" w:sz="0" w:space="0" w:color="auto"/>
            <w:bottom w:val="none" w:sz="0" w:space="0" w:color="auto"/>
            <w:right w:val="none" w:sz="0" w:space="0" w:color="auto"/>
          </w:divBdr>
        </w:div>
        <w:div w:id="735859549">
          <w:marLeft w:val="734"/>
          <w:marRight w:val="0"/>
          <w:marTop w:val="125"/>
          <w:marBottom w:val="0"/>
          <w:divBdr>
            <w:top w:val="none" w:sz="0" w:space="0" w:color="auto"/>
            <w:left w:val="none" w:sz="0" w:space="0" w:color="auto"/>
            <w:bottom w:val="none" w:sz="0" w:space="0" w:color="auto"/>
            <w:right w:val="none" w:sz="0" w:space="0" w:color="auto"/>
          </w:divBdr>
        </w:div>
        <w:div w:id="1231427803">
          <w:marLeft w:val="734"/>
          <w:marRight w:val="0"/>
          <w:marTop w:val="125"/>
          <w:marBottom w:val="0"/>
          <w:divBdr>
            <w:top w:val="none" w:sz="0" w:space="0" w:color="auto"/>
            <w:left w:val="none" w:sz="0" w:space="0" w:color="auto"/>
            <w:bottom w:val="none" w:sz="0" w:space="0" w:color="auto"/>
            <w:right w:val="none" w:sz="0" w:space="0" w:color="auto"/>
          </w:divBdr>
        </w:div>
      </w:divsChild>
    </w:div>
    <w:div w:id="904024816">
      <w:bodyDiv w:val="1"/>
      <w:marLeft w:val="0"/>
      <w:marRight w:val="0"/>
      <w:marTop w:val="0"/>
      <w:marBottom w:val="0"/>
      <w:divBdr>
        <w:top w:val="none" w:sz="0" w:space="0" w:color="auto"/>
        <w:left w:val="none" w:sz="0" w:space="0" w:color="auto"/>
        <w:bottom w:val="none" w:sz="0" w:space="0" w:color="auto"/>
        <w:right w:val="none" w:sz="0" w:space="0" w:color="auto"/>
      </w:divBdr>
      <w:divsChild>
        <w:div w:id="605775043">
          <w:marLeft w:val="734"/>
          <w:marRight w:val="0"/>
          <w:marTop w:val="115"/>
          <w:marBottom w:val="0"/>
          <w:divBdr>
            <w:top w:val="none" w:sz="0" w:space="0" w:color="auto"/>
            <w:left w:val="none" w:sz="0" w:space="0" w:color="auto"/>
            <w:bottom w:val="none" w:sz="0" w:space="0" w:color="auto"/>
            <w:right w:val="none" w:sz="0" w:space="0" w:color="auto"/>
          </w:divBdr>
        </w:div>
        <w:div w:id="655260775">
          <w:marLeft w:val="734"/>
          <w:marRight w:val="0"/>
          <w:marTop w:val="115"/>
          <w:marBottom w:val="0"/>
          <w:divBdr>
            <w:top w:val="none" w:sz="0" w:space="0" w:color="auto"/>
            <w:left w:val="none" w:sz="0" w:space="0" w:color="auto"/>
            <w:bottom w:val="none" w:sz="0" w:space="0" w:color="auto"/>
            <w:right w:val="none" w:sz="0" w:space="0" w:color="auto"/>
          </w:divBdr>
        </w:div>
        <w:div w:id="767696239">
          <w:marLeft w:val="734"/>
          <w:marRight w:val="0"/>
          <w:marTop w:val="115"/>
          <w:marBottom w:val="0"/>
          <w:divBdr>
            <w:top w:val="none" w:sz="0" w:space="0" w:color="auto"/>
            <w:left w:val="none" w:sz="0" w:space="0" w:color="auto"/>
            <w:bottom w:val="none" w:sz="0" w:space="0" w:color="auto"/>
            <w:right w:val="none" w:sz="0" w:space="0" w:color="auto"/>
          </w:divBdr>
        </w:div>
        <w:div w:id="1027751068">
          <w:marLeft w:val="734"/>
          <w:marRight w:val="0"/>
          <w:marTop w:val="115"/>
          <w:marBottom w:val="0"/>
          <w:divBdr>
            <w:top w:val="none" w:sz="0" w:space="0" w:color="auto"/>
            <w:left w:val="none" w:sz="0" w:space="0" w:color="auto"/>
            <w:bottom w:val="none" w:sz="0" w:space="0" w:color="auto"/>
            <w:right w:val="none" w:sz="0" w:space="0" w:color="auto"/>
          </w:divBdr>
        </w:div>
      </w:divsChild>
    </w:div>
    <w:div w:id="942348477">
      <w:bodyDiv w:val="1"/>
      <w:marLeft w:val="0"/>
      <w:marRight w:val="0"/>
      <w:marTop w:val="0"/>
      <w:marBottom w:val="0"/>
      <w:divBdr>
        <w:top w:val="none" w:sz="0" w:space="0" w:color="auto"/>
        <w:left w:val="none" w:sz="0" w:space="0" w:color="auto"/>
        <w:bottom w:val="none" w:sz="0" w:space="0" w:color="auto"/>
        <w:right w:val="none" w:sz="0" w:space="0" w:color="auto"/>
      </w:divBdr>
      <w:divsChild>
        <w:div w:id="110395161">
          <w:marLeft w:val="734"/>
          <w:marRight w:val="0"/>
          <w:marTop w:val="77"/>
          <w:marBottom w:val="0"/>
          <w:divBdr>
            <w:top w:val="none" w:sz="0" w:space="0" w:color="auto"/>
            <w:left w:val="none" w:sz="0" w:space="0" w:color="auto"/>
            <w:bottom w:val="none" w:sz="0" w:space="0" w:color="auto"/>
            <w:right w:val="none" w:sz="0" w:space="0" w:color="auto"/>
          </w:divBdr>
        </w:div>
        <w:div w:id="278801671">
          <w:marLeft w:val="734"/>
          <w:marRight w:val="0"/>
          <w:marTop w:val="77"/>
          <w:marBottom w:val="0"/>
          <w:divBdr>
            <w:top w:val="none" w:sz="0" w:space="0" w:color="auto"/>
            <w:left w:val="none" w:sz="0" w:space="0" w:color="auto"/>
            <w:bottom w:val="none" w:sz="0" w:space="0" w:color="auto"/>
            <w:right w:val="none" w:sz="0" w:space="0" w:color="auto"/>
          </w:divBdr>
        </w:div>
        <w:div w:id="1123887435">
          <w:marLeft w:val="734"/>
          <w:marRight w:val="0"/>
          <w:marTop w:val="77"/>
          <w:marBottom w:val="0"/>
          <w:divBdr>
            <w:top w:val="none" w:sz="0" w:space="0" w:color="auto"/>
            <w:left w:val="none" w:sz="0" w:space="0" w:color="auto"/>
            <w:bottom w:val="none" w:sz="0" w:space="0" w:color="auto"/>
            <w:right w:val="none" w:sz="0" w:space="0" w:color="auto"/>
          </w:divBdr>
        </w:div>
        <w:div w:id="1767581147">
          <w:marLeft w:val="734"/>
          <w:marRight w:val="0"/>
          <w:marTop w:val="77"/>
          <w:marBottom w:val="0"/>
          <w:divBdr>
            <w:top w:val="none" w:sz="0" w:space="0" w:color="auto"/>
            <w:left w:val="none" w:sz="0" w:space="0" w:color="auto"/>
            <w:bottom w:val="none" w:sz="0" w:space="0" w:color="auto"/>
            <w:right w:val="none" w:sz="0" w:space="0" w:color="auto"/>
          </w:divBdr>
        </w:div>
        <w:div w:id="2107574023">
          <w:marLeft w:val="734"/>
          <w:marRight w:val="0"/>
          <w:marTop w:val="77"/>
          <w:marBottom w:val="0"/>
          <w:divBdr>
            <w:top w:val="none" w:sz="0" w:space="0" w:color="auto"/>
            <w:left w:val="none" w:sz="0" w:space="0" w:color="auto"/>
            <w:bottom w:val="none" w:sz="0" w:space="0" w:color="auto"/>
            <w:right w:val="none" w:sz="0" w:space="0" w:color="auto"/>
          </w:divBdr>
        </w:div>
      </w:divsChild>
    </w:div>
    <w:div w:id="1038312062">
      <w:bodyDiv w:val="1"/>
      <w:marLeft w:val="0"/>
      <w:marRight w:val="0"/>
      <w:marTop w:val="0"/>
      <w:marBottom w:val="0"/>
      <w:divBdr>
        <w:top w:val="none" w:sz="0" w:space="0" w:color="auto"/>
        <w:left w:val="none" w:sz="0" w:space="0" w:color="auto"/>
        <w:bottom w:val="none" w:sz="0" w:space="0" w:color="auto"/>
        <w:right w:val="none" w:sz="0" w:space="0" w:color="auto"/>
      </w:divBdr>
      <w:divsChild>
        <w:div w:id="85615676">
          <w:marLeft w:val="734"/>
          <w:marRight w:val="0"/>
          <w:marTop w:val="86"/>
          <w:marBottom w:val="0"/>
          <w:divBdr>
            <w:top w:val="none" w:sz="0" w:space="0" w:color="auto"/>
            <w:left w:val="none" w:sz="0" w:space="0" w:color="auto"/>
            <w:bottom w:val="none" w:sz="0" w:space="0" w:color="auto"/>
            <w:right w:val="none" w:sz="0" w:space="0" w:color="auto"/>
          </w:divBdr>
        </w:div>
        <w:div w:id="739133421">
          <w:marLeft w:val="734"/>
          <w:marRight w:val="0"/>
          <w:marTop w:val="86"/>
          <w:marBottom w:val="0"/>
          <w:divBdr>
            <w:top w:val="none" w:sz="0" w:space="0" w:color="auto"/>
            <w:left w:val="none" w:sz="0" w:space="0" w:color="auto"/>
            <w:bottom w:val="none" w:sz="0" w:space="0" w:color="auto"/>
            <w:right w:val="none" w:sz="0" w:space="0" w:color="auto"/>
          </w:divBdr>
        </w:div>
        <w:div w:id="939608281">
          <w:marLeft w:val="734"/>
          <w:marRight w:val="0"/>
          <w:marTop w:val="86"/>
          <w:marBottom w:val="0"/>
          <w:divBdr>
            <w:top w:val="none" w:sz="0" w:space="0" w:color="auto"/>
            <w:left w:val="none" w:sz="0" w:space="0" w:color="auto"/>
            <w:bottom w:val="none" w:sz="0" w:space="0" w:color="auto"/>
            <w:right w:val="none" w:sz="0" w:space="0" w:color="auto"/>
          </w:divBdr>
        </w:div>
        <w:div w:id="1184366989">
          <w:marLeft w:val="734"/>
          <w:marRight w:val="0"/>
          <w:marTop w:val="86"/>
          <w:marBottom w:val="0"/>
          <w:divBdr>
            <w:top w:val="none" w:sz="0" w:space="0" w:color="auto"/>
            <w:left w:val="none" w:sz="0" w:space="0" w:color="auto"/>
            <w:bottom w:val="none" w:sz="0" w:space="0" w:color="auto"/>
            <w:right w:val="none" w:sz="0" w:space="0" w:color="auto"/>
          </w:divBdr>
        </w:div>
        <w:div w:id="1864443458">
          <w:marLeft w:val="734"/>
          <w:marRight w:val="0"/>
          <w:marTop w:val="86"/>
          <w:marBottom w:val="0"/>
          <w:divBdr>
            <w:top w:val="none" w:sz="0" w:space="0" w:color="auto"/>
            <w:left w:val="none" w:sz="0" w:space="0" w:color="auto"/>
            <w:bottom w:val="none" w:sz="0" w:space="0" w:color="auto"/>
            <w:right w:val="none" w:sz="0" w:space="0" w:color="auto"/>
          </w:divBdr>
        </w:div>
        <w:div w:id="2074421989">
          <w:marLeft w:val="734"/>
          <w:marRight w:val="0"/>
          <w:marTop w:val="86"/>
          <w:marBottom w:val="0"/>
          <w:divBdr>
            <w:top w:val="none" w:sz="0" w:space="0" w:color="auto"/>
            <w:left w:val="none" w:sz="0" w:space="0" w:color="auto"/>
            <w:bottom w:val="none" w:sz="0" w:space="0" w:color="auto"/>
            <w:right w:val="none" w:sz="0" w:space="0" w:color="auto"/>
          </w:divBdr>
        </w:div>
      </w:divsChild>
    </w:div>
    <w:div w:id="1042436203">
      <w:bodyDiv w:val="1"/>
      <w:marLeft w:val="0"/>
      <w:marRight w:val="0"/>
      <w:marTop w:val="0"/>
      <w:marBottom w:val="0"/>
      <w:divBdr>
        <w:top w:val="none" w:sz="0" w:space="0" w:color="auto"/>
        <w:left w:val="none" w:sz="0" w:space="0" w:color="auto"/>
        <w:bottom w:val="none" w:sz="0" w:space="0" w:color="auto"/>
        <w:right w:val="none" w:sz="0" w:space="0" w:color="auto"/>
      </w:divBdr>
      <w:divsChild>
        <w:div w:id="270816787">
          <w:marLeft w:val="734"/>
          <w:marRight w:val="0"/>
          <w:marTop w:val="96"/>
          <w:marBottom w:val="0"/>
          <w:divBdr>
            <w:top w:val="none" w:sz="0" w:space="0" w:color="auto"/>
            <w:left w:val="none" w:sz="0" w:space="0" w:color="auto"/>
            <w:bottom w:val="none" w:sz="0" w:space="0" w:color="auto"/>
            <w:right w:val="none" w:sz="0" w:space="0" w:color="auto"/>
          </w:divBdr>
        </w:div>
        <w:div w:id="1520580222">
          <w:marLeft w:val="734"/>
          <w:marRight w:val="0"/>
          <w:marTop w:val="96"/>
          <w:marBottom w:val="0"/>
          <w:divBdr>
            <w:top w:val="none" w:sz="0" w:space="0" w:color="auto"/>
            <w:left w:val="none" w:sz="0" w:space="0" w:color="auto"/>
            <w:bottom w:val="none" w:sz="0" w:space="0" w:color="auto"/>
            <w:right w:val="none" w:sz="0" w:space="0" w:color="auto"/>
          </w:divBdr>
        </w:div>
        <w:div w:id="1734114849">
          <w:marLeft w:val="734"/>
          <w:marRight w:val="0"/>
          <w:marTop w:val="96"/>
          <w:marBottom w:val="0"/>
          <w:divBdr>
            <w:top w:val="none" w:sz="0" w:space="0" w:color="auto"/>
            <w:left w:val="none" w:sz="0" w:space="0" w:color="auto"/>
            <w:bottom w:val="none" w:sz="0" w:space="0" w:color="auto"/>
            <w:right w:val="none" w:sz="0" w:space="0" w:color="auto"/>
          </w:divBdr>
        </w:div>
        <w:div w:id="1757439512">
          <w:marLeft w:val="734"/>
          <w:marRight w:val="0"/>
          <w:marTop w:val="96"/>
          <w:marBottom w:val="0"/>
          <w:divBdr>
            <w:top w:val="none" w:sz="0" w:space="0" w:color="auto"/>
            <w:left w:val="none" w:sz="0" w:space="0" w:color="auto"/>
            <w:bottom w:val="none" w:sz="0" w:space="0" w:color="auto"/>
            <w:right w:val="none" w:sz="0" w:space="0" w:color="auto"/>
          </w:divBdr>
        </w:div>
      </w:divsChild>
    </w:div>
    <w:div w:id="1044479617">
      <w:bodyDiv w:val="1"/>
      <w:marLeft w:val="0"/>
      <w:marRight w:val="0"/>
      <w:marTop w:val="0"/>
      <w:marBottom w:val="0"/>
      <w:divBdr>
        <w:top w:val="none" w:sz="0" w:space="0" w:color="auto"/>
        <w:left w:val="none" w:sz="0" w:space="0" w:color="auto"/>
        <w:bottom w:val="none" w:sz="0" w:space="0" w:color="auto"/>
        <w:right w:val="none" w:sz="0" w:space="0" w:color="auto"/>
      </w:divBdr>
      <w:divsChild>
        <w:div w:id="149520204">
          <w:marLeft w:val="734"/>
          <w:marRight w:val="0"/>
          <w:marTop w:val="86"/>
          <w:marBottom w:val="0"/>
          <w:divBdr>
            <w:top w:val="none" w:sz="0" w:space="0" w:color="auto"/>
            <w:left w:val="none" w:sz="0" w:space="0" w:color="auto"/>
            <w:bottom w:val="none" w:sz="0" w:space="0" w:color="auto"/>
            <w:right w:val="none" w:sz="0" w:space="0" w:color="auto"/>
          </w:divBdr>
        </w:div>
        <w:div w:id="261572739">
          <w:marLeft w:val="734"/>
          <w:marRight w:val="0"/>
          <w:marTop w:val="86"/>
          <w:marBottom w:val="0"/>
          <w:divBdr>
            <w:top w:val="none" w:sz="0" w:space="0" w:color="auto"/>
            <w:left w:val="none" w:sz="0" w:space="0" w:color="auto"/>
            <w:bottom w:val="none" w:sz="0" w:space="0" w:color="auto"/>
            <w:right w:val="none" w:sz="0" w:space="0" w:color="auto"/>
          </w:divBdr>
        </w:div>
        <w:div w:id="593051268">
          <w:marLeft w:val="734"/>
          <w:marRight w:val="0"/>
          <w:marTop w:val="86"/>
          <w:marBottom w:val="0"/>
          <w:divBdr>
            <w:top w:val="none" w:sz="0" w:space="0" w:color="auto"/>
            <w:left w:val="none" w:sz="0" w:space="0" w:color="auto"/>
            <w:bottom w:val="none" w:sz="0" w:space="0" w:color="auto"/>
            <w:right w:val="none" w:sz="0" w:space="0" w:color="auto"/>
          </w:divBdr>
        </w:div>
        <w:div w:id="1761101189">
          <w:marLeft w:val="734"/>
          <w:marRight w:val="0"/>
          <w:marTop w:val="86"/>
          <w:marBottom w:val="0"/>
          <w:divBdr>
            <w:top w:val="none" w:sz="0" w:space="0" w:color="auto"/>
            <w:left w:val="none" w:sz="0" w:space="0" w:color="auto"/>
            <w:bottom w:val="none" w:sz="0" w:space="0" w:color="auto"/>
            <w:right w:val="none" w:sz="0" w:space="0" w:color="auto"/>
          </w:divBdr>
        </w:div>
        <w:div w:id="2023779834">
          <w:marLeft w:val="734"/>
          <w:marRight w:val="0"/>
          <w:marTop w:val="86"/>
          <w:marBottom w:val="0"/>
          <w:divBdr>
            <w:top w:val="none" w:sz="0" w:space="0" w:color="auto"/>
            <w:left w:val="none" w:sz="0" w:space="0" w:color="auto"/>
            <w:bottom w:val="none" w:sz="0" w:space="0" w:color="auto"/>
            <w:right w:val="none" w:sz="0" w:space="0" w:color="auto"/>
          </w:divBdr>
        </w:div>
        <w:div w:id="2075273192">
          <w:marLeft w:val="734"/>
          <w:marRight w:val="0"/>
          <w:marTop w:val="86"/>
          <w:marBottom w:val="0"/>
          <w:divBdr>
            <w:top w:val="none" w:sz="0" w:space="0" w:color="auto"/>
            <w:left w:val="none" w:sz="0" w:space="0" w:color="auto"/>
            <w:bottom w:val="none" w:sz="0" w:space="0" w:color="auto"/>
            <w:right w:val="none" w:sz="0" w:space="0" w:color="auto"/>
          </w:divBdr>
        </w:div>
      </w:divsChild>
    </w:div>
    <w:div w:id="1103571578">
      <w:bodyDiv w:val="1"/>
      <w:marLeft w:val="0"/>
      <w:marRight w:val="0"/>
      <w:marTop w:val="0"/>
      <w:marBottom w:val="0"/>
      <w:divBdr>
        <w:top w:val="none" w:sz="0" w:space="0" w:color="auto"/>
        <w:left w:val="none" w:sz="0" w:space="0" w:color="auto"/>
        <w:bottom w:val="none" w:sz="0" w:space="0" w:color="auto"/>
        <w:right w:val="none" w:sz="0" w:space="0" w:color="auto"/>
      </w:divBdr>
      <w:divsChild>
        <w:div w:id="993920119">
          <w:marLeft w:val="0"/>
          <w:marRight w:val="0"/>
          <w:marTop w:val="0"/>
          <w:marBottom w:val="0"/>
          <w:divBdr>
            <w:top w:val="none" w:sz="0" w:space="0" w:color="auto"/>
            <w:left w:val="none" w:sz="0" w:space="0" w:color="auto"/>
            <w:bottom w:val="none" w:sz="0" w:space="0" w:color="auto"/>
            <w:right w:val="none" w:sz="0" w:space="0" w:color="auto"/>
          </w:divBdr>
        </w:div>
      </w:divsChild>
    </w:div>
    <w:div w:id="1619753336">
      <w:bodyDiv w:val="1"/>
      <w:marLeft w:val="0"/>
      <w:marRight w:val="0"/>
      <w:marTop w:val="0"/>
      <w:marBottom w:val="0"/>
      <w:divBdr>
        <w:top w:val="none" w:sz="0" w:space="0" w:color="auto"/>
        <w:left w:val="none" w:sz="0" w:space="0" w:color="auto"/>
        <w:bottom w:val="none" w:sz="0" w:space="0" w:color="auto"/>
        <w:right w:val="none" w:sz="0" w:space="0" w:color="auto"/>
      </w:divBdr>
      <w:divsChild>
        <w:div w:id="731121700">
          <w:marLeft w:val="734"/>
          <w:marRight w:val="0"/>
          <w:marTop w:val="96"/>
          <w:marBottom w:val="0"/>
          <w:divBdr>
            <w:top w:val="none" w:sz="0" w:space="0" w:color="auto"/>
            <w:left w:val="none" w:sz="0" w:space="0" w:color="auto"/>
            <w:bottom w:val="none" w:sz="0" w:space="0" w:color="auto"/>
            <w:right w:val="none" w:sz="0" w:space="0" w:color="auto"/>
          </w:divBdr>
        </w:div>
        <w:div w:id="1012420004">
          <w:marLeft w:val="734"/>
          <w:marRight w:val="0"/>
          <w:marTop w:val="96"/>
          <w:marBottom w:val="0"/>
          <w:divBdr>
            <w:top w:val="none" w:sz="0" w:space="0" w:color="auto"/>
            <w:left w:val="none" w:sz="0" w:space="0" w:color="auto"/>
            <w:bottom w:val="none" w:sz="0" w:space="0" w:color="auto"/>
            <w:right w:val="none" w:sz="0" w:space="0" w:color="auto"/>
          </w:divBdr>
        </w:div>
        <w:div w:id="1122922806">
          <w:marLeft w:val="734"/>
          <w:marRight w:val="0"/>
          <w:marTop w:val="96"/>
          <w:marBottom w:val="0"/>
          <w:divBdr>
            <w:top w:val="none" w:sz="0" w:space="0" w:color="auto"/>
            <w:left w:val="none" w:sz="0" w:space="0" w:color="auto"/>
            <w:bottom w:val="none" w:sz="0" w:space="0" w:color="auto"/>
            <w:right w:val="none" w:sz="0" w:space="0" w:color="auto"/>
          </w:divBdr>
        </w:div>
      </w:divsChild>
    </w:div>
    <w:div w:id="1702364618">
      <w:bodyDiv w:val="1"/>
      <w:marLeft w:val="0"/>
      <w:marRight w:val="0"/>
      <w:marTop w:val="0"/>
      <w:marBottom w:val="0"/>
      <w:divBdr>
        <w:top w:val="none" w:sz="0" w:space="0" w:color="auto"/>
        <w:left w:val="none" w:sz="0" w:space="0" w:color="auto"/>
        <w:bottom w:val="none" w:sz="0" w:space="0" w:color="auto"/>
        <w:right w:val="none" w:sz="0" w:space="0" w:color="auto"/>
      </w:divBdr>
      <w:divsChild>
        <w:div w:id="292950206">
          <w:marLeft w:val="734"/>
          <w:marRight w:val="0"/>
          <w:marTop w:val="86"/>
          <w:marBottom w:val="0"/>
          <w:divBdr>
            <w:top w:val="none" w:sz="0" w:space="0" w:color="auto"/>
            <w:left w:val="none" w:sz="0" w:space="0" w:color="auto"/>
            <w:bottom w:val="none" w:sz="0" w:space="0" w:color="auto"/>
            <w:right w:val="none" w:sz="0" w:space="0" w:color="auto"/>
          </w:divBdr>
        </w:div>
        <w:div w:id="623728156">
          <w:marLeft w:val="734"/>
          <w:marRight w:val="0"/>
          <w:marTop w:val="86"/>
          <w:marBottom w:val="0"/>
          <w:divBdr>
            <w:top w:val="none" w:sz="0" w:space="0" w:color="auto"/>
            <w:left w:val="none" w:sz="0" w:space="0" w:color="auto"/>
            <w:bottom w:val="none" w:sz="0" w:space="0" w:color="auto"/>
            <w:right w:val="none" w:sz="0" w:space="0" w:color="auto"/>
          </w:divBdr>
        </w:div>
        <w:div w:id="659891893">
          <w:marLeft w:val="734"/>
          <w:marRight w:val="0"/>
          <w:marTop w:val="86"/>
          <w:marBottom w:val="0"/>
          <w:divBdr>
            <w:top w:val="none" w:sz="0" w:space="0" w:color="auto"/>
            <w:left w:val="none" w:sz="0" w:space="0" w:color="auto"/>
            <w:bottom w:val="none" w:sz="0" w:space="0" w:color="auto"/>
            <w:right w:val="none" w:sz="0" w:space="0" w:color="auto"/>
          </w:divBdr>
        </w:div>
        <w:div w:id="808977716">
          <w:marLeft w:val="734"/>
          <w:marRight w:val="0"/>
          <w:marTop w:val="86"/>
          <w:marBottom w:val="0"/>
          <w:divBdr>
            <w:top w:val="none" w:sz="0" w:space="0" w:color="auto"/>
            <w:left w:val="none" w:sz="0" w:space="0" w:color="auto"/>
            <w:bottom w:val="none" w:sz="0" w:space="0" w:color="auto"/>
            <w:right w:val="none" w:sz="0" w:space="0" w:color="auto"/>
          </w:divBdr>
        </w:div>
        <w:div w:id="2024017048">
          <w:marLeft w:val="73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5632</TotalTime>
  <Pages>16</Pages>
  <Words>24794</Words>
  <Characters>14133</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PRITARTA</vt:lpstr>
    </vt:vector>
  </TitlesOfParts>
  <Company/>
  <LinksUpToDate>false</LinksUpToDate>
  <CharactersWithSpaces>38850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creator>user</dc:creator>
  <cp:lastModifiedBy>Rastine</cp:lastModifiedBy>
  <cp:revision>167</cp:revision>
  <cp:lastPrinted>2017-03-21T09:29:00Z</cp:lastPrinted>
  <dcterms:created xsi:type="dcterms:W3CDTF">2014-11-11T08:39:00Z</dcterms:created>
  <dcterms:modified xsi:type="dcterms:W3CDTF">2019-11-06T08:37:00Z</dcterms:modified>
</cp:coreProperties>
</file>